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rPr>
        <w:t>阳山县农业农村局</w:t>
      </w:r>
      <w:r>
        <w:rPr>
          <w:rFonts w:hint="eastAsia" w:ascii="方正小标宋简体" w:hAnsi="方正小标宋简体" w:eastAsia="方正小标宋简体" w:cs="方正小标宋简体"/>
          <w:b/>
          <w:bCs/>
          <w:color w:val="auto"/>
          <w:sz w:val="44"/>
          <w:szCs w:val="44"/>
          <w:lang w:val="en-US" w:eastAsia="zh-CN"/>
        </w:rPr>
        <w:t>2021年上半年</w:t>
      </w: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eastAsia" w:ascii="仿宋_GB2312" w:hAnsi="Calibri" w:eastAsia="方正小标宋简体" w:cs="仿宋_GB2312"/>
          <w:b/>
          <w:bCs/>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bCs/>
          <w:color w:val="auto"/>
          <w:sz w:val="44"/>
          <w:szCs w:val="44"/>
        </w:rPr>
        <w:t>工作</w:t>
      </w:r>
      <w:r>
        <w:rPr>
          <w:rFonts w:hint="eastAsia" w:ascii="方正小标宋简体" w:hAnsi="方正小标宋简体" w:eastAsia="方正小标宋简体" w:cs="方正小标宋简体"/>
          <w:b/>
          <w:bCs/>
          <w:color w:val="auto"/>
          <w:sz w:val="44"/>
          <w:szCs w:val="44"/>
          <w:lang w:eastAsia="zh-CN"/>
        </w:rPr>
        <w:t>总结及下半年工作计划</w:t>
      </w:r>
    </w:p>
    <w:p>
      <w:pPr>
        <w:keepNext w:val="0"/>
        <w:keepLines w:val="0"/>
        <w:pageBreakBefore w:val="0"/>
        <w:widowControl/>
        <w:suppressLineNumbers w:val="0"/>
        <w:shd w:val="clear" w:fill="FFFFFF"/>
        <w:kinsoku/>
        <w:wordWrap/>
        <w:overflowPunct/>
        <w:topLinePunct w:val="0"/>
        <w:autoSpaceDN/>
        <w:bidi w:val="0"/>
        <w:adjustRightInd w:val="0"/>
        <w:spacing w:before="0" w:beforeAutospacing="0" w:after="0" w:afterAutospacing="0" w:line="580" w:lineRule="exact"/>
        <w:ind w:left="0" w:right="0" w:firstLine="600"/>
        <w:jc w:val="both"/>
        <w:textAlignment w:val="auto"/>
        <w:rPr>
          <w:rFonts w:ascii="仿宋_GB2312" w:hAnsi="Calibri" w:eastAsia="仿宋_GB2312" w:cs="仿宋_GB2312"/>
          <w:i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N/>
        <w:bidi w:val="0"/>
        <w:adjustRightInd w:val="0"/>
        <w:spacing w:line="560" w:lineRule="exact"/>
        <w:ind w:firstLine="640" w:firstLineChars="200"/>
        <w:textAlignment w:val="auto"/>
        <w:rPr>
          <w:rFonts w:hint="eastAsia" w:ascii="仿宋_GB2312" w:hAnsi="仿宋_GB2312" w:eastAsia="仿宋_GB2312" w:cs="仿宋_GB2312"/>
          <w:i w:val="0"/>
          <w:caps w:val="0"/>
          <w:snapToGrid/>
          <w:color w:val="auto"/>
          <w:spacing w:val="0"/>
          <w:w w:val="100"/>
          <w:kern w:val="0"/>
          <w:position w:val="0"/>
          <w:sz w:val="32"/>
          <w:szCs w:val="32"/>
          <w:shd w:val="clear" w:fill="FFFFFF"/>
          <w:lang w:val="en-US" w:eastAsia="zh-CN" w:bidi="ar"/>
        </w:rPr>
      </w:pPr>
      <w:r>
        <w:rPr>
          <w:rFonts w:hint="eastAsia" w:ascii="仿宋_GB2312" w:hAnsi="仿宋_GB2312" w:eastAsia="仿宋_GB2312" w:cs="仿宋_GB2312"/>
          <w:snapToGrid/>
          <w:color w:val="auto"/>
          <w:spacing w:val="0"/>
          <w:w w:val="100"/>
          <w:position w:val="0"/>
          <w:sz w:val="32"/>
          <w:szCs w:val="32"/>
        </w:rPr>
        <w:t>2021年是“十四五”开局之年，是建党100周年，做好农业农村工作具有特殊重要意义。</w:t>
      </w:r>
      <w:r>
        <w:rPr>
          <w:rFonts w:hint="eastAsia" w:ascii="仿宋_GB2312" w:hAnsi="仿宋_GB2312" w:eastAsia="仿宋_GB2312" w:cs="仿宋_GB2312"/>
          <w:i w:val="0"/>
          <w:caps w:val="0"/>
          <w:snapToGrid/>
          <w:color w:val="auto"/>
          <w:spacing w:val="0"/>
          <w:w w:val="100"/>
          <w:kern w:val="0"/>
          <w:position w:val="0"/>
          <w:sz w:val="32"/>
          <w:szCs w:val="32"/>
          <w:shd w:val="clear" w:fill="FFFFFF"/>
          <w:lang w:val="en-US" w:eastAsia="zh-CN" w:bidi="ar"/>
        </w:rPr>
        <w:t>上半年，我局在县委、县政府正确领导下，</w:t>
      </w:r>
      <w:r>
        <w:rPr>
          <w:rFonts w:hint="eastAsia" w:ascii="仿宋_GB2312" w:hAnsi="仿宋_GB2312" w:eastAsia="仿宋_GB2312" w:cs="仿宋_GB2312"/>
          <w:snapToGrid/>
          <w:color w:val="auto"/>
          <w:spacing w:val="0"/>
          <w:w w:val="100"/>
          <w:position w:val="0"/>
          <w:sz w:val="32"/>
          <w:szCs w:val="32"/>
        </w:rPr>
        <w:t>坚持以习近平新时代中国特色社会主义思想为指导，立足新发展阶段，贯彻新发展理念，</w:t>
      </w:r>
      <w:r>
        <w:rPr>
          <w:rFonts w:hint="eastAsia" w:ascii="仿宋_GB2312" w:hAnsi="仿宋_GB2312" w:eastAsia="仿宋_GB2312" w:cs="仿宋_GB2312"/>
          <w:snapToGrid/>
          <w:color w:val="auto"/>
          <w:spacing w:val="0"/>
          <w:w w:val="100"/>
          <w:position w:val="0"/>
          <w:sz w:val="32"/>
          <w:szCs w:val="32"/>
          <w:lang w:eastAsia="zh-CN"/>
        </w:rPr>
        <w:t>紧紧围绕</w:t>
      </w:r>
      <w:r>
        <w:rPr>
          <w:rFonts w:hint="eastAsia" w:ascii="仿宋_GB2312" w:hAnsi="仿宋_GB2312" w:eastAsia="仿宋_GB2312" w:cs="仿宋_GB2312"/>
          <w:snapToGrid/>
          <w:color w:val="auto"/>
          <w:spacing w:val="0"/>
          <w:w w:val="100"/>
          <w:position w:val="0"/>
          <w:sz w:val="32"/>
          <w:szCs w:val="32"/>
        </w:rPr>
        <w:t>市委“十大行动方案”</w:t>
      </w:r>
      <w:r>
        <w:rPr>
          <w:rFonts w:hint="eastAsia" w:ascii="仿宋_GB2312" w:hAnsi="仿宋_GB2312" w:eastAsia="仿宋_GB2312" w:cs="仿宋_GB2312"/>
          <w:snapToGrid/>
          <w:color w:val="auto"/>
          <w:spacing w:val="0"/>
          <w:w w:val="100"/>
          <w:position w:val="0"/>
          <w:sz w:val="32"/>
          <w:szCs w:val="32"/>
          <w:lang w:eastAsia="zh-CN"/>
        </w:rPr>
        <w:t>和</w:t>
      </w:r>
      <w:r>
        <w:rPr>
          <w:rFonts w:hint="eastAsia" w:ascii="仿宋_GB2312" w:hAnsi="仿宋_GB2312" w:eastAsia="仿宋_GB2312" w:cs="仿宋_GB2312"/>
          <w:snapToGrid/>
          <w:color w:val="auto"/>
          <w:spacing w:val="0"/>
          <w:w w:val="100"/>
          <w:position w:val="0"/>
          <w:sz w:val="32"/>
          <w:szCs w:val="32"/>
        </w:rPr>
        <w:t>县委“1+123”工作部署</w:t>
      </w:r>
      <w:r>
        <w:rPr>
          <w:rFonts w:hint="eastAsia" w:ascii="仿宋_GB2312" w:hAnsi="仿宋_GB2312" w:eastAsia="仿宋_GB2312" w:cs="仿宋_GB2312"/>
          <w:snapToGrid/>
          <w:color w:val="auto"/>
          <w:spacing w:val="0"/>
          <w:w w:val="100"/>
          <w:position w:val="0"/>
          <w:sz w:val="32"/>
          <w:szCs w:val="32"/>
          <w:lang w:eastAsia="zh-CN"/>
        </w:rPr>
        <w:t>，压实责任，抓细抓实工作措施，</w:t>
      </w:r>
      <w:r>
        <w:rPr>
          <w:rFonts w:hint="eastAsia" w:ascii="仿宋_GB2312" w:hAnsi="仿宋_GB2312" w:eastAsia="仿宋_GB2312" w:cs="仿宋_GB2312"/>
          <w:b w:val="0"/>
          <w:bCs w:val="0"/>
          <w:snapToGrid/>
          <w:color w:val="auto"/>
          <w:spacing w:val="0"/>
          <w:w w:val="100"/>
          <w:position w:val="0"/>
          <w:sz w:val="32"/>
          <w:szCs w:val="32"/>
          <w:lang w:val="en-US" w:eastAsia="zh-CN"/>
        </w:rPr>
        <w:t>“三农”工作得到进一步巩固</w:t>
      </w:r>
      <w:r>
        <w:rPr>
          <w:rFonts w:hint="eastAsia" w:ascii="仿宋_GB2312" w:hAnsi="仿宋_GB2312" w:eastAsia="仿宋_GB2312" w:cs="仿宋_GB2312"/>
          <w:snapToGrid/>
          <w:color w:val="auto"/>
          <w:spacing w:val="0"/>
          <w:w w:val="100"/>
          <w:position w:val="0"/>
          <w:sz w:val="32"/>
          <w:szCs w:val="32"/>
          <w:lang w:eastAsia="zh-CN"/>
        </w:rPr>
        <w:t>向</w:t>
      </w:r>
      <w:r>
        <w:rPr>
          <w:rFonts w:hint="eastAsia" w:ascii="仿宋_GB2312" w:hAnsi="仿宋_GB2312" w:eastAsia="仿宋_GB2312" w:cs="仿宋_GB2312"/>
          <w:snapToGrid/>
          <w:color w:val="auto"/>
          <w:spacing w:val="0"/>
          <w:w w:val="100"/>
          <w:position w:val="0"/>
          <w:sz w:val="32"/>
          <w:szCs w:val="32"/>
        </w:rPr>
        <w:t>高质量发展</w:t>
      </w:r>
      <w:r>
        <w:rPr>
          <w:rFonts w:hint="eastAsia" w:ascii="仿宋_GB2312" w:hAnsi="仿宋_GB2312" w:eastAsia="仿宋_GB2312" w:cs="仿宋_GB2312"/>
          <w:snapToGrid/>
          <w:color w:val="auto"/>
          <w:spacing w:val="0"/>
          <w:w w:val="100"/>
          <w:position w:val="0"/>
          <w:sz w:val="32"/>
          <w:szCs w:val="32"/>
          <w:lang w:eastAsia="zh-CN"/>
        </w:rPr>
        <w:t>。</w:t>
      </w:r>
      <w:r>
        <w:rPr>
          <w:rFonts w:hint="eastAsia" w:ascii="仿宋_GB2312" w:hAnsi="仿宋_GB2312" w:eastAsia="仿宋_GB2312" w:cs="仿宋_GB2312"/>
          <w:snapToGrid/>
          <w:color w:val="auto"/>
          <w:spacing w:val="0"/>
          <w:w w:val="100"/>
          <w:position w:val="0"/>
          <w:sz w:val="32"/>
          <w:szCs w:val="32"/>
          <w:lang w:val="en-US" w:eastAsia="zh-CN"/>
        </w:rPr>
        <w:t>1至6月</w:t>
      </w:r>
      <w:r>
        <w:rPr>
          <w:rFonts w:hint="eastAsia" w:ascii="仿宋_GB2312" w:hAnsi="仿宋_GB2312" w:eastAsia="仿宋_GB2312" w:cs="仿宋_GB2312"/>
          <w:snapToGrid/>
          <w:color w:val="auto"/>
          <w:spacing w:val="0"/>
          <w:w w:val="100"/>
          <w:position w:val="0"/>
          <w:sz w:val="32"/>
          <w:szCs w:val="32"/>
          <w:lang w:eastAsia="zh-CN"/>
        </w:rPr>
        <w:t>，预计</w:t>
      </w:r>
      <w:r>
        <w:rPr>
          <w:rFonts w:hint="eastAsia" w:ascii="仿宋_GB2312" w:hAnsi="仿宋_GB2312" w:eastAsia="仿宋_GB2312" w:cs="仿宋_GB2312"/>
          <w:i w:val="0"/>
          <w:caps w:val="0"/>
          <w:color w:val="auto"/>
          <w:spacing w:val="0"/>
          <w:kern w:val="0"/>
          <w:sz w:val="32"/>
          <w:szCs w:val="32"/>
          <w:shd w:val="clear" w:fill="FFFFFF"/>
          <w:lang w:val="en-US" w:eastAsia="zh-CN" w:bidi="ar"/>
        </w:rPr>
        <w:t>全县农村经济总收入429461万元，同比增55229万元，增长14.75%；农民人均收入8683元，增加1233元，增长16.42%。</w:t>
      </w:r>
      <w:r>
        <w:rPr>
          <w:rFonts w:hint="eastAsia" w:ascii="仿宋_GB2312" w:hAnsi="仿宋_GB2312" w:eastAsia="仿宋_GB2312" w:cs="仿宋_GB2312"/>
          <w:i w:val="0"/>
          <w:caps w:val="0"/>
          <w:snapToGrid/>
          <w:color w:val="auto"/>
          <w:spacing w:val="0"/>
          <w:w w:val="100"/>
          <w:kern w:val="0"/>
          <w:position w:val="0"/>
          <w:sz w:val="32"/>
          <w:szCs w:val="32"/>
          <w:shd w:val="clear" w:fill="FFFFFF"/>
          <w:lang w:val="en-US" w:eastAsia="zh-CN" w:bidi="ar"/>
        </w:rPr>
        <w:t>现将上半年工作总结如下：</w:t>
      </w:r>
    </w:p>
    <w:p>
      <w:pPr>
        <w:keepNext w:val="0"/>
        <w:keepLines w:val="0"/>
        <w:pageBreakBefore w:val="0"/>
        <w:kinsoku/>
        <w:wordWrap/>
        <w:overflowPunct/>
        <w:topLinePunct w:val="0"/>
        <w:autoSpaceDN/>
        <w:bidi w:val="0"/>
        <w:adjustRightInd w:val="0"/>
        <w:spacing w:line="560" w:lineRule="exact"/>
        <w:ind w:firstLine="640" w:firstLineChars="200"/>
        <w:textAlignment w:val="auto"/>
        <w:rPr>
          <w:rFonts w:hint="eastAsia" w:ascii="黑体" w:hAnsi="黑体" w:eastAsia="黑体" w:cs="黑体"/>
          <w:b w:val="0"/>
          <w:bCs w:val="0"/>
          <w:i w:val="0"/>
          <w:caps w:val="0"/>
          <w:snapToGrid/>
          <w:color w:val="auto"/>
          <w:spacing w:val="0"/>
          <w:w w:val="100"/>
          <w:kern w:val="0"/>
          <w:position w:val="0"/>
          <w:sz w:val="32"/>
          <w:szCs w:val="32"/>
          <w:shd w:val="clear" w:fill="FFFFFF"/>
          <w:lang w:val="en-US" w:eastAsia="zh-CN" w:bidi="ar"/>
        </w:rPr>
      </w:pPr>
      <w:r>
        <w:rPr>
          <w:rFonts w:hint="eastAsia" w:ascii="黑体" w:hAnsi="黑体" w:eastAsia="黑体" w:cs="黑体"/>
          <w:b w:val="0"/>
          <w:bCs w:val="0"/>
          <w:i w:val="0"/>
          <w:caps w:val="0"/>
          <w:snapToGrid/>
          <w:color w:val="auto"/>
          <w:spacing w:val="0"/>
          <w:w w:val="100"/>
          <w:kern w:val="0"/>
          <w:position w:val="0"/>
          <w:sz w:val="32"/>
          <w:szCs w:val="32"/>
          <w:shd w:val="clear" w:fill="FFFFFF"/>
          <w:lang w:val="en-US" w:eastAsia="zh-CN" w:bidi="ar"/>
        </w:rPr>
        <w:t>一、上半年工作开展情况</w:t>
      </w:r>
    </w:p>
    <w:p>
      <w:pPr>
        <w:keepNext w:val="0"/>
        <w:keepLines w:val="0"/>
        <w:pageBreakBefore w:val="0"/>
        <w:numPr>
          <w:ilvl w:val="0"/>
          <w:numId w:val="1"/>
        </w:numPr>
        <w:kinsoku/>
        <w:wordWrap/>
        <w:overflowPunct/>
        <w:topLinePunct w:val="0"/>
        <w:autoSpaceDN/>
        <w:bidi w:val="0"/>
        <w:adjustRightInd/>
        <w:spacing w:line="560" w:lineRule="exact"/>
        <w:ind w:left="-13" w:leftChars="0" w:firstLine="643" w:firstLineChars="0"/>
        <w:textAlignment w:val="auto"/>
        <w:rPr>
          <w:rFonts w:hint="eastAsia" w:ascii="楷体_GB2312" w:hAnsi="楷体_GB2312" w:eastAsia="楷体_GB2312" w:cs="楷体_GB2312"/>
          <w:b/>
          <w:bCs/>
          <w:color w:val="auto"/>
          <w:kern w:val="0"/>
          <w:sz w:val="32"/>
          <w:szCs w:val="32"/>
          <w:shd w:val="clear" w:color="auto" w:fill="FFFFFF"/>
        </w:rPr>
      </w:pPr>
      <w:r>
        <w:rPr>
          <w:rFonts w:hint="eastAsia" w:ascii="楷体_GB2312" w:hAnsi="楷体_GB2312" w:eastAsia="楷体_GB2312" w:cs="楷体_GB2312"/>
          <w:b/>
          <w:bCs/>
          <w:color w:val="auto"/>
          <w:kern w:val="0"/>
          <w:sz w:val="32"/>
          <w:szCs w:val="32"/>
          <w:shd w:val="clear" w:color="auto" w:fill="FFFFFF"/>
        </w:rPr>
        <w:t>工作亮点</w:t>
      </w:r>
    </w:p>
    <w:p>
      <w:pPr>
        <w:pageBreakBefore w:val="0"/>
        <w:numPr>
          <w:ilvl w:val="0"/>
          <w:numId w:val="0"/>
        </w:numPr>
        <w:kinsoku/>
        <w:wordWrap/>
        <w:overflowPunct/>
        <w:topLinePunct w:val="0"/>
        <w:bidi w:val="0"/>
        <w:adjustRightInd w:val="0"/>
        <w:spacing w:line="560" w:lineRule="exact"/>
        <w:ind w:firstLine="643" w:firstLineChars="200"/>
        <w:textAlignment w:val="auto"/>
        <w:rPr>
          <w:rFonts w:hint="eastAsia" w:ascii="仿宋_GB2312" w:hAnsi="仿宋_GB2312" w:eastAsia="仿宋_GB2312" w:cs="仿宋_GB2312"/>
          <w:snapToGrid/>
          <w:color w:val="auto"/>
          <w:spacing w:val="0"/>
          <w:w w:val="100"/>
          <w:kern w:val="0"/>
          <w:position w:val="0"/>
          <w:sz w:val="32"/>
          <w:szCs w:val="32"/>
          <w:lang w:val="en-US" w:eastAsia="zh-CN" w:bidi="ar"/>
        </w:rPr>
      </w:pPr>
      <w:r>
        <w:rPr>
          <w:rFonts w:hint="eastAsia" w:ascii="仿宋_GB2312" w:hAnsi="仿宋_GB2312" w:eastAsia="仿宋_GB2312" w:cs="仿宋_GB2312"/>
          <w:b/>
          <w:bCs/>
          <w:snapToGrid/>
          <w:color w:val="auto"/>
          <w:spacing w:val="0"/>
          <w:w w:val="100"/>
          <w:position w:val="0"/>
          <w:sz w:val="32"/>
          <w:szCs w:val="32"/>
          <w:lang w:val="en-US" w:eastAsia="zh-CN"/>
        </w:rPr>
        <w:t>1、着力抓好</w:t>
      </w:r>
      <w:r>
        <w:rPr>
          <w:rFonts w:hint="eastAsia" w:ascii="仿宋_GB2312" w:hAnsi="仿宋_GB2312" w:eastAsia="仿宋_GB2312" w:cs="仿宋_GB2312"/>
          <w:b/>
          <w:bCs/>
          <w:snapToGrid/>
          <w:color w:val="auto"/>
          <w:spacing w:val="0"/>
          <w:w w:val="100"/>
          <w:kern w:val="0"/>
          <w:position w:val="0"/>
          <w:sz w:val="32"/>
          <w:szCs w:val="32"/>
          <w:lang w:val="en-US" w:eastAsia="zh-CN" w:bidi="ar"/>
        </w:rPr>
        <w:t>现代农业经营体系。</w:t>
      </w:r>
      <w:r>
        <w:rPr>
          <w:rFonts w:hint="eastAsia" w:ascii="仿宋_GB2312" w:hAnsi="仿宋_GB2312" w:eastAsia="仿宋_GB2312" w:cs="仿宋_GB2312"/>
          <w:b/>
          <w:bCs/>
          <w:snapToGrid/>
          <w:color w:val="auto"/>
          <w:spacing w:val="0"/>
          <w:w w:val="100"/>
          <w:position w:val="0"/>
          <w:sz w:val="32"/>
          <w:szCs w:val="32"/>
          <w:lang w:eastAsia="zh-CN"/>
        </w:rPr>
        <w:t>一是</w:t>
      </w:r>
      <w:r>
        <w:rPr>
          <w:rFonts w:hint="eastAsia" w:ascii="仿宋_GB2312" w:hAnsi="仿宋_GB2312" w:eastAsia="仿宋_GB2312" w:cs="仿宋_GB2312"/>
          <w:b w:val="0"/>
          <w:bCs w:val="0"/>
          <w:snapToGrid/>
          <w:color w:val="auto"/>
          <w:spacing w:val="0"/>
          <w:w w:val="100"/>
          <w:position w:val="0"/>
          <w:sz w:val="32"/>
          <w:szCs w:val="32"/>
          <w:vertAlign w:val="baseline"/>
          <w:lang w:val="en-US" w:eastAsia="zh-CN"/>
        </w:rPr>
        <w:t>培育农业经营主体。至目前</w:t>
      </w:r>
      <w:r>
        <w:rPr>
          <w:rFonts w:hint="eastAsia" w:ascii="仿宋_GB2312" w:hAnsi="仿宋_GB2312" w:eastAsia="仿宋_GB2312" w:cs="仿宋_GB2312"/>
          <w:b w:val="0"/>
          <w:bCs w:val="0"/>
          <w:snapToGrid/>
          <w:color w:val="auto"/>
          <w:spacing w:val="0"/>
          <w:w w:val="100"/>
          <w:position w:val="0"/>
          <w:sz w:val="32"/>
          <w:szCs w:val="32"/>
          <w:lang w:val="en-US" w:eastAsia="zh-CN"/>
        </w:rPr>
        <w:t>，累计注册登记</w:t>
      </w:r>
      <w:r>
        <w:rPr>
          <w:rFonts w:hint="eastAsia" w:ascii="仿宋_GB2312" w:hAnsi="仿宋_GB2312" w:eastAsia="仿宋_GB2312" w:cs="仿宋_GB2312"/>
          <w:b w:val="0"/>
          <w:bCs w:val="0"/>
          <w:snapToGrid/>
          <w:color w:val="auto"/>
          <w:spacing w:val="0"/>
          <w:w w:val="100"/>
          <w:kern w:val="0"/>
          <w:position w:val="0"/>
          <w:sz w:val="32"/>
          <w:szCs w:val="32"/>
          <w:lang w:val="en-US" w:eastAsia="zh-CN" w:bidi="ar"/>
        </w:rPr>
        <w:t>农业经营主体2034家，新增农业经营主体42</w:t>
      </w:r>
      <w:r>
        <w:rPr>
          <w:rFonts w:hint="eastAsia" w:ascii="仿宋_GB2312" w:hAnsi="仿宋_GB2312" w:eastAsia="仿宋_GB2312" w:cs="仿宋_GB2312"/>
          <w:snapToGrid/>
          <w:color w:val="auto"/>
          <w:spacing w:val="0"/>
          <w:w w:val="100"/>
          <w:position w:val="0"/>
          <w:sz w:val="32"/>
          <w:szCs w:val="32"/>
          <w:vertAlign w:val="baseline"/>
          <w:lang w:val="en-US" w:eastAsia="zh-CN"/>
        </w:rPr>
        <w:t>家（农业企业11家、合作社22家、家庭农场9家）。</w:t>
      </w:r>
      <w:r>
        <w:rPr>
          <w:rFonts w:hint="eastAsia" w:ascii="仿宋_GB2312" w:hAnsi="仿宋_GB2312" w:eastAsia="仿宋_GB2312" w:cs="仿宋_GB2312"/>
          <w:b/>
          <w:bCs/>
          <w:snapToGrid/>
          <w:color w:val="auto"/>
          <w:spacing w:val="0"/>
          <w:w w:val="100"/>
          <w:position w:val="0"/>
          <w:sz w:val="32"/>
          <w:szCs w:val="32"/>
          <w:vertAlign w:val="baseline"/>
          <w:lang w:val="en-US" w:eastAsia="zh-CN"/>
        </w:rPr>
        <w:t>二是</w:t>
      </w:r>
      <w:r>
        <w:rPr>
          <w:rFonts w:hint="eastAsia" w:ascii="仿宋_GB2312" w:hAnsi="仿宋_GB2312" w:eastAsia="仿宋_GB2312" w:cs="仿宋_GB2312"/>
          <w:b w:val="0"/>
          <w:bCs w:val="0"/>
          <w:snapToGrid/>
          <w:color w:val="auto"/>
          <w:spacing w:val="0"/>
          <w:w w:val="100"/>
          <w:position w:val="0"/>
          <w:sz w:val="32"/>
          <w:szCs w:val="32"/>
          <w:lang w:val="en-US" w:eastAsia="zh-CN"/>
        </w:rPr>
        <w:t>培育示范经营主体。</w:t>
      </w:r>
      <w:r>
        <w:rPr>
          <w:rFonts w:hint="eastAsia" w:ascii="仿宋_GB2312" w:hAnsi="仿宋_GB2312" w:eastAsia="仿宋_GB2312" w:cs="仿宋_GB2312"/>
          <w:snapToGrid/>
          <w:color w:val="auto"/>
          <w:spacing w:val="0"/>
          <w:w w:val="100"/>
          <w:position w:val="0"/>
          <w:sz w:val="32"/>
          <w:szCs w:val="32"/>
          <w:vertAlign w:val="baseline"/>
          <w:lang w:val="en-US" w:eastAsia="zh-CN"/>
        </w:rPr>
        <w:t>累计培育认定</w:t>
      </w:r>
      <w:r>
        <w:rPr>
          <w:rFonts w:hint="eastAsia" w:ascii="仿宋_GB2312" w:hAnsi="仿宋_GB2312" w:eastAsia="仿宋_GB2312" w:cs="仿宋_GB2312"/>
          <w:b w:val="0"/>
          <w:bCs w:val="0"/>
          <w:snapToGrid/>
          <w:color w:val="auto"/>
          <w:spacing w:val="0"/>
          <w:w w:val="100"/>
          <w:position w:val="0"/>
          <w:sz w:val="32"/>
          <w:szCs w:val="32"/>
        </w:rPr>
        <w:t>重点农业龙头企业</w:t>
      </w:r>
      <w:r>
        <w:rPr>
          <w:rFonts w:hint="eastAsia" w:ascii="仿宋_GB2312" w:hAnsi="仿宋_GB2312" w:eastAsia="仿宋_GB2312" w:cs="仿宋_GB2312"/>
          <w:b w:val="0"/>
          <w:bCs w:val="0"/>
          <w:snapToGrid/>
          <w:color w:val="auto"/>
          <w:spacing w:val="0"/>
          <w:w w:val="100"/>
          <w:position w:val="0"/>
          <w:sz w:val="32"/>
          <w:szCs w:val="32"/>
          <w:lang w:val="en-US" w:eastAsia="zh-CN"/>
        </w:rPr>
        <w:t>36</w:t>
      </w:r>
      <w:r>
        <w:rPr>
          <w:rFonts w:hint="eastAsia" w:ascii="仿宋_GB2312" w:hAnsi="仿宋_GB2312" w:eastAsia="仿宋_GB2312" w:cs="仿宋_GB2312"/>
          <w:b w:val="0"/>
          <w:bCs w:val="0"/>
          <w:snapToGrid/>
          <w:color w:val="auto"/>
          <w:spacing w:val="0"/>
          <w:w w:val="100"/>
          <w:position w:val="0"/>
          <w:sz w:val="32"/>
          <w:szCs w:val="32"/>
        </w:rPr>
        <w:t>家</w:t>
      </w:r>
      <w:r>
        <w:rPr>
          <w:rFonts w:hint="eastAsia" w:ascii="仿宋_GB2312" w:hAnsi="仿宋_GB2312" w:eastAsia="仿宋_GB2312" w:cs="仿宋_GB2312"/>
          <w:b w:val="0"/>
          <w:bCs w:val="0"/>
          <w:snapToGrid/>
          <w:color w:val="auto"/>
          <w:spacing w:val="0"/>
          <w:w w:val="100"/>
          <w:position w:val="0"/>
          <w:sz w:val="32"/>
          <w:szCs w:val="32"/>
          <w:lang w:eastAsia="zh-CN"/>
        </w:rPr>
        <w:t>，</w:t>
      </w:r>
      <w:r>
        <w:rPr>
          <w:rFonts w:hint="eastAsia" w:ascii="仿宋_GB2312" w:hAnsi="仿宋_GB2312" w:eastAsia="仿宋_GB2312" w:cs="仿宋_GB2312"/>
          <w:snapToGrid/>
          <w:color w:val="auto"/>
          <w:spacing w:val="0"/>
          <w:w w:val="100"/>
          <w:kern w:val="0"/>
          <w:position w:val="0"/>
          <w:sz w:val="32"/>
          <w:szCs w:val="32"/>
          <w:lang w:eastAsia="zh-CN"/>
        </w:rPr>
        <w:t>累计认定合作社示范社</w:t>
      </w:r>
      <w:r>
        <w:rPr>
          <w:rFonts w:hint="eastAsia" w:ascii="仿宋_GB2312" w:hAnsi="仿宋_GB2312" w:eastAsia="仿宋_GB2312" w:cs="仿宋_GB2312"/>
          <w:snapToGrid/>
          <w:color w:val="auto"/>
          <w:spacing w:val="0"/>
          <w:w w:val="100"/>
          <w:kern w:val="0"/>
          <w:position w:val="0"/>
          <w:sz w:val="32"/>
          <w:szCs w:val="32"/>
          <w:lang w:val="en-US" w:eastAsia="zh-CN"/>
        </w:rPr>
        <w:t>53家，今年新增认定县级1家；累计认定</w:t>
      </w:r>
      <w:r>
        <w:rPr>
          <w:rFonts w:hint="eastAsia" w:ascii="仿宋_GB2312" w:hAnsi="仿宋_GB2312" w:eastAsia="仿宋_GB2312" w:cs="仿宋_GB2312"/>
          <w:b w:val="0"/>
          <w:bCs w:val="0"/>
          <w:snapToGrid/>
          <w:color w:val="auto"/>
          <w:spacing w:val="0"/>
          <w:w w:val="100"/>
          <w:position w:val="0"/>
          <w:sz w:val="32"/>
          <w:szCs w:val="32"/>
        </w:rPr>
        <w:t>示范家庭农场</w:t>
      </w:r>
      <w:r>
        <w:rPr>
          <w:rFonts w:hint="eastAsia" w:ascii="仿宋_GB2312" w:hAnsi="仿宋_GB2312" w:eastAsia="仿宋_GB2312" w:cs="仿宋_GB2312"/>
          <w:b w:val="0"/>
          <w:bCs w:val="0"/>
          <w:snapToGrid/>
          <w:color w:val="auto"/>
          <w:spacing w:val="0"/>
          <w:w w:val="100"/>
          <w:position w:val="0"/>
          <w:sz w:val="32"/>
          <w:szCs w:val="32"/>
          <w:lang w:val="en-US" w:eastAsia="zh-CN"/>
        </w:rPr>
        <w:t>45</w:t>
      </w:r>
      <w:r>
        <w:rPr>
          <w:rFonts w:hint="eastAsia" w:ascii="仿宋_GB2312" w:hAnsi="仿宋_GB2312" w:eastAsia="仿宋_GB2312" w:cs="仿宋_GB2312"/>
          <w:b w:val="0"/>
          <w:bCs w:val="0"/>
          <w:snapToGrid/>
          <w:color w:val="auto"/>
          <w:spacing w:val="0"/>
          <w:w w:val="100"/>
          <w:position w:val="0"/>
          <w:sz w:val="32"/>
          <w:szCs w:val="32"/>
        </w:rPr>
        <w:t>家</w:t>
      </w:r>
      <w:r>
        <w:rPr>
          <w:rFonts w:hint="eastAsia" w:ascii="仿宋_GB2312" w:hAnsi="仿宋_GB2312" w:eastAsia="仿宋_GB2312" w:cs="仿宋_GB2312"/>
          <w:b w:val="0"/>
          <w:bCs w:val="0"/>
          <w:snapToGrid/>
          <w:color w:val="auto"/>
          <w:spacing w:val="0"/>
          <w:w w:val="100"/>
          <w:position w:val="0"/>
          <w:sz w:val="32"/>
          <w:szCs w:val="32"/>
          <w:lang w:val="en-US" w:eastAsia="zh-CN"/>
        </w:rPr>
        <w:t>。</w:t>
      </w:r>
      <w:r>
        <w:rPr>
          <w:rFonts w:hint="eastAsia" w:ascii="仿宋_GB2312" w:hAnsi="仿宋_GB2312" w:eastAsia="仿宋_GB2312" w:cs="仿宋_GB2312"/>
          <w:b/>
          <w:bCs/>
          <w:snapToGrid/>
          <w:color w:val="auto"/>
          <w:spacing w:val="0"/>
          <w:w w:val="100"/>
          <w:position w:val="0"/>
          <w:sz w:val="32"/>
          <w:szCs w:val="32"/>
          <w:lang w:val="en-US" w:eastAsia="zh-CN"/>
        </w:rPr>
        <w:t>三是</w:t>
      </w:r>
      <w:r>
        <w:rPr>
          <w:rFonts w:hint="eastAsia" w:ascii="仿宋_GB2312" w:hAnsi="仿宋_GB2312" w:eastAsia="仿宋_GB2312" w:cs="仿宋_GB2312"/>
          <w:b w:val="0"/>
          <w:bCs w:val="0"/>
          <w:snapToGrid/>
          <w:color w:val="auto"/>
          <w:spacing w:val="0"/>
          <w:w w:val="100"/>
          <w:position w:val="0"/>
          <w:sz w:val="32"/>
          <w:szCs w:val="32"/>
          <w:lang w:val="en-US" w:eastAsia="zh-CN"/>
        </w:rPr>
        <w:t>推进农民合作社高质量发展。</w:t>
      </w:r>
      <w:r>
        <w:rPr>
          <w:rFonts w:hint="eastAsia" w:ascii="仿宋_GB2312" w:hAnsi="仿宋_GB2312" w:eastAsia="仿宋_GB2312" w:cs="仿宋_GB2312"/>
          <w:snapToGrid/>
          <w:color w:val="auto"/>
          <w:spacing w:val="0"/>
          <w:w w:val="100"/>
          <w:position w:val="0"/>
          <w:sz w:val="32"/>
          <w:szCs w:val="32"/>
          <w:shd w:val="clear" w:color="auto" w:fill="FFFFFF"/>
          <w:lang w:val="en-US" w:eastAsia="zh-CN"/>
        </w:rPr>
        <w:t>修订</w:t>
      </w:r>
      <w:r>
        <w:rPr>
          <w:rFonts w:hint="eastAsia" w:ascii="仿宋_GB2312" w:hAnsi="仿宋_GB2312" w:eastAsia="仿宋_GB2312" w:cs="仿宋_GB2312"/>
          <w:b w:val="0"/>
          <w:bCs/>
          <w:snapToGrid/>
          <w:color w:val="auto"/>
          <w:spacing w:val="0"/>
          <w:w w:val="100"/>
          <w:position w:val="0"/>
          <w:sz w:val="32"/>
          <w:szCs w:val="32"/>
          <w:lang w:eastAsia="zh-CN"/>
        </w:rPr>
        <w:t>《</w:t>
      </w:r>
      <w:r>
        <w:rPr>
          <w:rFonts w:hint="eastAsia" w:ascii="仿宋_GB2312" w:hAnsi="仿宋_GB2312" w:eastAsia="仿宋_GB2312" w:cs="仿宋_GB2312"/>
          <w:b w:val="0"/>
          <w:bCs/>
          <w:snapToGrid/>
          <w:color w:val="auto"/>
          <w:spacing w:val="0"/>
          <w:w w:val="100"/>
          <w:position w:val="0"/>
          <w:sz w:val="32"/>
          <w:szCs w:val="32"/>
        </w:rPr>
        <w:t>阳山县农民合作社县级示范社评定与监测办法</w:t>
      </w:r>
      <w:r>
        <w:rPr>
          <w:rFonts w:hint="eastAsia" w:ascii="仿宋_GB2312" w:hAnsi="仿宋_GB2312" w:eastAsia="仿宋_GB2312" w:cs="仿宋_GB2312"/>
          <w:b w:val="0"/>
          <w:bCs/>
          <w:snapToGrid/>
          <w:color w:val="auto"/>
          <w:spacing w:val="0"/>
          <w:w w:val="100"/>
          <w:position w:val="0"/>
          <w:sz w:val="32"/>
          <w:szCs w:val="32"/>
          <w:lang w:eastAsia="zh-CN"/>
        </w:rPr>
        <w:t>》，</w:t>
      </w:r>
      <w:r>
        <w:rPr>
          <w:rFonts w:hint="eastAsia" w:ascii="仿宋_GB2312" w:hAnsi="仿宋_GB2312" w:eastAsia="仿宋_GB2312" w:cs="仿宋_GB2312"/>
          <w:snapToGrid/>
          <w:color w:val="auto"/>
          <w:spacing w:val="0"/>
          <w:w w:val="100"/>
          <w:position w:val="0"/>
          <w:sz w:val="32"/>
          <w:szCs w:val="32"/>
          <w:lang w:eastAsia="zh-CN"/>
        </w:rPr>
        <w:t>全县现有</w:t>
      </w:r>
      <w:r>
        <w:rPr>
          <w:rFonts w:hint="eastAsia" w:ascii="仿宋_GB2312" w:hAnsi="仿宋_GB2312" w:eastAsia="仿宋_GB2312" w:cs="仿宋_GB2312"/>
          <w:snapToGrid/>
          <w:color w:val="auto"/>
          <w:spacing w:val="0"/>
          <w:w w:val="100"/>
          <w:position w:val="0"/>
          <w:sz w:val="32"/>
          <w:szCs w:val="32"/>
          <w:lang w:val="en-US" w:eastAsia="zh-CN"/>
        </w:rPr>
        <w:t>53家示范社，目前有32</w:t>
      </w:r>
      <w:r>
        <w:rPr>
          <w:rFonts w:hint="eastAsia" w:ascii="仿宋_GB2312" w:hAnsi="仿宋_GB2312" w:eastAsia="仿宋_GB2312" w:cs="仿宋_GB2312"/>
          <w:snapToGrid/>
          <w:color w:val="auto"/>
          <w:spacing w:val="0"/>
          <w:w w:val="100"/>
          <w:position w:val="0"/>
          <w:sz w:val="32"/>
          <w:szCs w:val="32"/>
          <w:lang w:eastAsia="zh-CN"/>
        </w:rPr>
        <w:t>示范社实行</w:t>
      </w:r>
      <w:r>
        <w:rPr>
          <w:rFonts w:hint="eastAsia" w:ascii="仿宋_GB2312" w:hAnsi="仿宋_GB2312" w:eastAsia="仿宋_GB2312" w:cs="仿宋_GB2312"/>
          <w:snapToGrid/>
          <w:color w:val="auto"/>
          <w:spacing w:val="0"/>
          <w:w w:val="100"/>
          <w:kern w:val="0"/>
          <w:position w:val="0"/>
          <w:sz w:val="32"/>
          <w:szCs w:val="32"/>
          <w:lang w:val="en-US" w:eastAsia="zh-CN" w:bidi="ar"/>
        </w:rPr>
        <w:t>合作社财务软件代理记账。</w:t>
      </w:r>
      <w:r>
        <w:rPr>
          <w:rFonts w:hint="eastAsia" w:ascii="仿宋_GB2312" w:hAnsi="仿宋_GB2312" w:eastAsia="仿宋_GB2312" w:cs="仿宋_GB2312"/>
          <w:b/>
          <w:bCs/>
          <w:snapToGrid/>
          <w:color w:val="auto"/>
          <w:spacing w:val="0"/>
          <w:w w:val="100"/>
          <w:kern w:val="0"/>
          <w:position w:val="0"/>
          <w:sz w:val="32"/>
          <w:szCs w:val="32"/>
          <w:lang w:val="en-US" w:eastAsia="zh-CN" w:bidi="ar"/>
        </w:rPr>
        <w:t>四是</w:t>
      </w:r>
      <w:r>
        <w:rPr>
          <w:rFonts w:hint="eastAsia" w:ascii="仿宋_GB2312" w:hAnsi="仿宋_GB2312" w:eastAsia="仿宋_GB2312" w:cs="仿宋_GB2312"/>
          <w:snapToGrid/>
          <w:color w:val="auto"/>
          <w:spacing w:val="0"/>
          <w:w w:val="100"/>
          <w:kern w:val="0"/>
          <w:position w:val="0"/>
          <w:sz w:val="32"/>
          <w:szCs w:val="32"/>
          <w:lang w:val="en-US" w:eastAsia="zh-CN" w:bidi="ar"/>
        </w:rPr>
        <w:t>完成2020年乡村振兴新增培育100家合作社培育考核任务指标。</w:t>
      </w:r>
    </w:p>
    <w:p>
      <w:pPr>
        <w:pStyle w:val="13"/>
        <w:keepNext w:val="0"/>
        <w:keepLines w:val="0"/>
        <w:pageBreakBefore w:val="0"/>
        <w:kinsoku/>
        <w:wordWrap/>
        <w:overflowPunct/>
        <w:topLinePunct w:val="0"/>
        <w:autoSpaceDN/>
        <w:bidi w:val="0"/>
        <w:adjustRightInd w:val="0"/>
        <w:spacing w:line="560" w:lineRule="exact"/>
        <w:ind w:firstLine="643" w:firstLineChars="200"/>
        <w:textAlignment w:val="auto"/>
        <w:rPr>
          <w:rFonts w:hint="eastAsia" w:ascii="仿宋_GB2312" w:hAnsi="仿宋_GB2312" w:eastAsia="仿宋_GB2312" w:cs="仿宋_GB2312"/>
          <w:b w:val="0"/>
          <w:bCs w:val="0"/>
          <w:snapToGrid/>
          <w:color w:val="auto"/>
          <w:spacing w:val="0"/>
          <w:w w:val="100"/>
          <w:position w:val="0"/>
          <w:sz w:val="32"/>
          <w:szCs w:val="32"/>
          <w:lang w:eastAsia="zh-CN"/>
        </w:rPr>
      </w:pPr>
      <w:r>
        <w:rPr>
          <w:rFonts w:hint="eastAsia" w:ascii="仿宋_GB2312" w:hAnsi="仿宋_GB2312" w:eastAsia="仿宋_GB2312" w:cs="仿宋_GB2312"/>
          <w:b/>
          <w:bCs/>
          <w:snapToGrid/>
          <w:color w:val="auto"/>
          <w:spacing w:val="0"/>
          <w:w w:val="100"/>
          <w:position w:val="0"/>
          <w:sz w:val="32"/>
          <w:szCs w:val="32"/>
          <w:highlight w:val="none"/>
          <w:u w:val="none"/>
          <w:lang w:val="en-US" w:eastAsia="zh-CN"/>
        </w:rPr>
        <w:t>2、着力抓实推进脱贫攻坚成果同乡村振兴有效衔接</w:t>
      </w:r>
      <w:r>
        <w:rPr>
          <w:rFonts w:hint="eastAsia" w:ascii="仿宋_GB2312" w:hAnsi="仿宋_GB2312" w:eastAsia="仿宋_GB2312" w:cs="仿宋_GB2312"/>
          <w:b/>
          <w:bCs/>
          <w:snapToGrid/>
          <w:color w:val="auto"/>
          <w:spacing w:val="0"/>
          <w:w w:val="100"/>
          <w:position w:val="0"/>
          <w:sz w:val="32"/>
          <w:szCs w:val="32"/>
          <w:lang w:eastAsia="zh-CN"/>
        </w:rPr>
        <w:t>。一是</w:t>
      </w:r>
      <w:r>
        <w:rPr>
          <w:rFonts w:hint="eastAsia" w:ascii="仿宋_GB2312" w:hAnsi="仿宋_GB2312" w:eastAsia="仿宋_GB2312" w:cs="仿宋_GB2312"/>
          <w:b w:val="0"/>
          <w:bCs w:val="0"/>
          <w:snapToGrid/>
          <w:color w:val="auto"/>
          <w:spacing w:val="0"/>
          <w:w w:val="100"/>
          <w:position w:val="0"/>
          <w:sz w:val="32"/>
          <w:szCs w:val="32"/>
        </w:rPr>
        <w:t>以2021年村“两委”换届工作为契机选优配强村级领导班子，高质量完成全县167个村（社区）“两委”换届，进一步建强基层工作队伍</w:t>
      </w:r>
      <w:r>
        <w:rPr>
          <w:rFonts w:hint="eastAsia" w:ascii="仿宋_GB2312" w:hAnsi="仿宋_GB2312" w:eastAsia="仿宋_GB2312" w:cs="仿宋_GB2312"/>
          <w:snapToGrid/>
          <w:color w:val="auto"/>
          <w:spacing w:val="0"/>
          <w:w w:val="100"/>
          <w:position w:val="0"/>
          <w:sz w:val="32"/>
          <w:szCs w:val="32"/>
        </w:rPr>
        <w:t>。</w:t>
      </w:r>
      <w:r>
        <w:rPr>
          <w:rFonts w:hint="eastAsia" w:ascii="仿宋_GB2312" w:hAnsi="仿宋_GB2312" w:eastAsia="仿宋_GB2312" w:cs="仿宋_GB2312"/>
          <w:b/>
          <w:bCs/>
          <w:snapToGrid/>
          <w:color w:val="auto"/>
          <w:spacing w:val="0"/>
          <w:w w:val="100"/>
          <w:position w:val="0"/>
          <w:sz w:val="32"/>
          <w:szCs w:val="32"/>
          <w:lang w:eastAsia="zh-CN"/>
        </w:rPr>
        <w:t>二是</w:t>
      </w:r>
      <w:r>
        <w:rPr>
          <w:rFonts w:hint="eastAsia" w:ascii="仿宋_GB2312" w:hAnsi="仿宋_GB2312" w:eastAsia="仿宋_GB2312" w:cs="仿宋_GB2312"/>
          <w:b w:val="0"/>
          <w:bCs w:val="0"/>
          <w:snapToGrid/>
          <w:color w:val="auto"/>
          <w:spacing w:val="0"/>
          <w:w w:val="100"/>
          <w:position w:val="0"/>
          <w:sz w:val="32"/>
          <w:szCs w:val="32"/>
          <w:lang w:val="en-US" w:eastAsia="zh-CN"/>
        </w:rPr>
        <w:t>健全返贫监测和动态帮扶机制</w:t>
      </w:r>
      <w:r>
        <w:rPr>
          <w:rFonts w:hint="eastAsia" w:ascii="仿宋_GB2312" w:hAnsi="仿宋_GB2312" w:eastAsia="仿宋_GB2312" w:cs="仿宋_GB2312"/>
          <w:b w:val="0"/>
          <w:bCs w:val="0"/>
          <w:snapToGrid/>
          <w:color w:val="auto"/>
          <w:spacing w:val="0"/>
          <w:w w:val="100"/>
          <w:position w:val="0"/>
          <w:sz w:val="32"/>
          <w:szCs w:val="32"/>
          <w:lang w:eastAsia="zh-CN"/>
        </w:rPr>
        <w:t>。</w:t>
      </w:r>
      <w:r>
        <w:rPr>
          <w:rFonts w:hint="eastAsia" w:ascii="仿宋_GB2312" w:hAnsi="仿宋_GB2312" w:eastAsia="仿宋_GB2312" w:cs="仿宋_GB2312"/>
          <w:b w:val="0"/>
          <w:bCs w:val="0"/>
          <w:snapToGrid/>
          <w:color w:val="auto"/>
          <w:spacing w:val="0"/>
          <w:w w:val="100"/>
          <w:position w:val="0"/>
          <w:sz w:val="32"/>
          <w:szCs w:val="32"/>
          <w:lang w:val="en-US" w:eastAsia="zh-CN"/>
        </w:rPr>
        <w:t>制定脱贫攻坚群众报贫工作制度，搭建起群众申报贫困户的平台，设置电话报贫或网络报贫渠道，实现困难群众报贫“一键通”，以及依托“清远廉信”公众号加载返贫预警监督功能，建立健全防贫防返贫预警信息反馈渠道</w:t>
      </w:r>
      <w:r>
        <w:rPr>
          <w:rFonts w:hint="eastAsia" w:ascii="仿宋_GB2312" w:hAnsi="仿宋_GB2312" w:eastAsia="仿宋_GB2312" w:cs="仿宋_GB2312"/>
          <w:b w:val="0"/>
          <w:bCs w:val="0"/>
          <w:snapToGrid/>
          <w:color w:val="auto"/>
          <w:spacing w:val="0"/>
          <w:w w:val="100"/>
          <w:position w:val="0"/>
          <w:sz w:val="32"/>
          <w:szCs w:val="32"/>
          <w:lang w:eastAsia="zh-CN"/>
        </w:rPr>
        <w:t>。</w:t>
      </w:r>
      <w:r>
        <w:rPr>
          <w:rFonts w:hint="eastAsia" w:ascii="仿宋_GB2312" w:hAnsi="仿宋_GB2312" w:eastAsia="仿宋_GB2312" w:cs="仿宋_GB2312"/>
          <w:b/>
          <w:bCs/>
          <w:snapToGrid/>
          <w:color w:val="auto"/>
          <w:spacing w:val="0"/>
          <w:w w:val="100"/>
          <w:position w:val="0"/>
          <w:sz w:val="32"/>
          <w:szCs w:val="32"/>
          <w:lang w:eastAsia="zh-CN"/>
        </w:rPr>
        <w:t>三是</w:t>
      </w:r>
      <w:r>
        <w:rPr>
          <w:rFonts w:hint="eastAsia" w:ascii="仿宋_GB2312" w:hAnsi="仿宋_GB2312" w:eastAsia="仿宋_GB2312" w:cs="仿宋_GB2312"/>
          <w:b w:val="0"/>
          <w:bCs w:val="0"/>
          <w:snapToGrid/>
          <w:color w:val="auto"/>
          <w:spacing w:val="0"/>
          <w:w w:val="100"/>
          <w:position w:val="0"/>
          <w:sz w:val="32"/>
          <w:szCs w:val="32"/>
          <w:lang w:val="en-US" w:eastAsia="zh-CN"/>
        </w:rPr>
        <w:t>规范落实脱贫攻坚档案管理工作</w:t>
      </w:r>
      <w:r>
        <w:rPr>
          <w:rFonts w:hint="eastAsia" w:ascii="仿宋_GB2312" w:hAnsi="仿宋_GB2312" w:eastAsia="仿宋_GB2312" w:cs="仿宋_GB2312"/>
          <w:b w:val="0"/>
          <w:bCs w:val="0"/>
          <w:snapToGrid/>
          <w:color w:val="auto"/>
          <w:spacing w:val="0"/>
          <w:w w:val="100"/>
          <w:position w:val="0"/>
          <w:sz w:val="32"/>
          <w:szCs w:val="32"/>
        </w:rPr>
        <w:t>。</w:t>
      </w:r>
      <w:r>
        <w:rPr>
          <w:rFonts w:hint="eastAsia" w:ascii="仿宋_GB2312" w:hAnsi="仿宋_GB2312" w:eastAsia="仿宋_GB2312" w:cs="仿宋_GB2312"/>
          <w:snapToGrid/>
          <w:color w:val="auto"/>
          <w:spacing w:val="0"/>
          <w:w w:val="100"/>
          <w:position w:val="0"/>
          <w:sz w:val="32"/>
          <w:szCs w:val="32"/>
        </w:rPr>
        <w:t>已全面完成镇级档案的乡镇共</w:t>
      </w:r>
      <w:r>
        <w:rPr>
          <w:rFonts w:hint="eastAsia" w:ascii="仿宋_GB2312" w:hAnsi="仿宋_GB2312" w:eastAsia="仿宋_GB2312" w:cs="仿宋_GB2312"/>
          <w:snapToGrid/>
          <w:color w:val="auto"/>
          <w:spacing w:val="0"/>
          <w:w w:val="100"/>
          <w:position w:val="0"/>
          <w:sz w:val="32"/>
          <w:szCs w:val="32"/>
          <w:lang w:val="en-US" w:eastAsia="zh-CN"/>
        </w:rPr>
        <w:t>13</w:t>
      </w:r>
      <w:r>
        <w:rPr>
          <w:rFonts w:hint="eastAsia" w:ascii="仿宋_GB2312" w:hAnsi="仿宋_GB2312" w:eastAsia="仿宋_GB2312" w:cs="仿宋_GB2312"/>
          <w:snapToGrid/>
          <w:color w:val="auto"/>
          <w:spacing w:val="0"/>
          <w:w w:val="100"/>
          <w:position w:val="0"/>
          <w:sz w:val="32"/>
          <w:szCs w:val="32"/>
        </w:rPr>
        <w:t>个，全面完成的行政村有</w:t>
      </w:r>
      <w:r>
        <w:rPr>
          <w:rFonts w:hint="eastAsia" w:ascii="仿宋_GB2312" w:hAnsi="仿宋_GB2312" w:eastAsia="仿宋_GB2312" w:cs="仿宋_GB2312"/>
          <w:snapToGrid/>
          <w:color w:val="auto"/>
          <w:spacing w:val="0"/>
          <w:w w:val="100"/>
          <w:position w:val="0"/>
          <w:sz w:val="32"/>
          <w:szCs w:val="32"/>
          <w:lang w:val="en-US" w:eastAsia="zh-CN"/>
        </w:rPr>
        <w:t>159</w:t>
      </w:r>
      <w:r>
        <w:rPr>
          <w:rFonts w:hint="eastAsia" w:ascii="仿宋_GB2312" w:hAnsi="仿宋_GB2312" w:eastAsia="仿宋_GB2312" w:cs="仿宋_GB2312"/>
          <w:snapToGrid/>
          <w:color w:val="auto"/>
          <w:spacing w:val="0"/>
          <w:w w:val="100"/>
          <w:position w:val="0"/>
          <w:sz w:val="32"/>
          <w:szCs w:val="32"/>
        </w:rPr>
        <w:t>个，完成户档共</w:t>
      </w:r>
      <w:r>
        <w:rPr>
          <w:rFonts w:hint="eastAsia" w:ascii="仿宋_GB2312" w:hAnsi="仿宋_GB2312" w:eastAsia="仿宋_GB2312" w:cs="仿宋_GB2312"/>
          <w:snapToGrid/>
          <w:color w:val="auto"/>
          <w:spacing w:val="0"/>
          <w:w w:val="100"/>
          <w:position w:val="0"/>
          <w:sz w:val="32"/>
          <w:szCs w:val="32"/>
          <w:lang w:val="en-US" w:eastAsia="zh-CN"/>
        </w:rPr>
        <w:t>10143</w:t>
      </w:r>
      <w:r>
        <w:rPr>
          <w:rFonts w:hint="eastAsia" w:ascii="仿宋_GB2312" w:hAnsi="仿宋_GB2312" w:eastAsia="仿宋_GB2312" w:cs="仿宋_GB2312"/>
          <w:snapToGrid/>
          <w:color w:val="auto"/>
          <w:spacing w:val="0"/>
          <w:w w:val="100"/>
          <w:position w:val="0"/>
          <w:sz w:val="32"/>
          <w:szCs w:val="32"/>
        </w:rPr>
        <w:t>户</w:t>
      </w:r>
      <w:r>
        <w:rPr>
          <w:rFonts w:hint="eastAsia" w:ascii="仿宋_GB2312" w:hAnsi="仿宋_GB2312" w:eastAsia="仿宋_GB2312" w:cs="仿宋_GB2312"/>
          <w:b w:val="0"/>
          <w:bCs w:val="0"/>
          <w:snapToGrid/>
          <w:color w:val="auto"/>
          <w:spacing w:val="0"/>
          <w:w w:val="100"/>
          <w:position w:val="0"/>
          <w:sz w:val="32"/>
          <w:szCs w:val="32"/>
          <w:lang w:eastAsia="zh-CN"/>
        </w:rPr>
        <w:t>。</w:t>
      </w:r>
      <w:r>
        <w:rPr>
          <w:rFonts w:hint="eastAsia" w:ascii="仿宋_GB2312" w:hAnsi="仿宋_GB2312" w:eastAsia="仿宋_GB2312" w:cs="仿宋_GB2312"/>
          <w:b/>
          <w:bCs/>
          <w:snapToGrid/>
          <w:color w:val="auto"/>
          <w:spacing w:val="0"/>
          <w:w w:val="100"/>
          <w:position w:val="0"/>
          <w:sz w:val="32"/>
          <w:szCs w:val="32"/>
          <w:lang w:eastAsia="zh-CN"/>
        </w:rPr>
        <w:t>四是</w:t>
      </w:r>
      <w:r>
        <w:rPr>
          <w:rFonts w:hint="eastAsia" w:ascii="仿宋_GB2312" w:hAnsi="仿宋_GB2312" w:eastAsia="仿宋_GB2312" w:cs="仿宋_GB2312"/>
          <w:b w:val="0"/>
          <w:bCs w:val="0"/>
          <w:snapToGrid/>
          <w:color w:val="auto"/>
          <w:spacing w:val="0"/>
          <w:w w:val="100"/>
          <w:position w:val="0"/>
          <w:sz w:val="32"/>
          <w:szCs w:val="32"/>
        </w:rPr>
        <w:t>全面</w:t>
      </w:r>
      <w:r>
        <w:rPr>
          <w:rFonts w:hint="eastAsia" w:ascii="仿宋_GB2312" w:hAnsi="仿宋_GB2312" w:eastAsia="仿宋_GB2312" w:cs="仿宋_GB2312"/>
          <w:b w:val="0"/>
          <w:bCs w:val="0"/>
          <w:snapToGrid/>
          <w:color w:val="auto"/>
          <w:spacing w:val="0"/>
          <w:w w:val="100"/>
          <w:position w:val="0"/>
          <w:sz w:val="32"/>
          <w:szCs w:val="32"/>
          <w:lang w:val="en-US" w:eastAsia="zh-CN"/>
        </w:rPr>
        <w:t>开展脱贫攻坚“回头看”，巩固成效。</w:t>
      </w:r>
      <w:r>
        <w:rPr>
          <w:rFonts w:hint="eastAsia" w:ascii="仿宋_GB2312" w:hAnsi="仿宋_GB2312" w:eastAsia="仿宋_GB2312" w:cs="仿宋_GB2312"/>
          <w:b/>
          <w:bCs/>
          <w:snapToGrid/>
          <w:color w:val="auto"/>
          <w:spacing w:val="0"/>
          <w:w w:val="100"/>
          <w:position w:val="0"/>
          <w:sz w:val="32"/>
          <w:szCs w:val="32"/>
          <w:lang w:val="en-US" w:eastAsia="zh-CN"/>
        </w:rPr>
        <w:t>五是</w:t>
      </w:r>
      <w:r>
        <w:rPr>
          <w:rFonts w:hint="eastAsia" w:ascii="仿宋_GB2312" w:hAnsi="仿宋_GB2312" w:eastAsia="仿宋_GB2312" w:cs="仿宋_GB2312"/>
          <w:b w:val="0"/>
          <w:bCs w:val="0"/>
          <w:snapToGrid/>
          <w:color w:val="auto"/>
          <w:spacing w:val="0"/>
          <w:w w:val="100"/>
          <w:position w:val="0"/>
          <w:sz w:val="32"/>
          <w:szCs w:val="32"/>
          <w:lang w:eastAsia="zh-CN"/>
        </w:rPr>
        <w:t>平稳有序推进</w:t>
      </w:r>
      <w:r>
        <w:rPr>
          <w:rFonts w:hint="eastAsia" w:ascii="仿宋_GB2312" w:hAnsi="仿宋_GB2312" w:eastAsia="仿宋_GB2312" w:cs="仿宋_GB2312"/>
          <w:b w:val="0"/>
          <w:bCs w:val="0"/>
          <w:snapToGrid/>
          <w:color w:val="auto"/>
          <w:spacing w:val="0"/>
          <w:w w:val="100"/>
          <w:position w:val="0"/>
          <w:sz w:val="32"/>
          <w:szCs w:val="32"/>
          <w:lang w:val="en-US" w:eastAsia="zh-CN"/>
        </w:rPr>
        <w:t>脱贫攻坚交接衔接工作</w:t>
      </w:r>
      <w:r>
        <w:rPr>
          <w:rFonts w:hint="eastAsia" w:ascii="仿宋_GB2312" w:hAnsi="仿宋_GB2312" w:eastAsia="仿宋_GB2312" w:cs="仿宋_GB2312"/>
          <w:b w:val="0"/>
          <w:bCs w:val="0"/>
          <w:snapToGrid/>
          <w:color w:val="auto"/>
          <w:spacing w:val="0"/>
          <w:w w:val="100"/>
          <w:position w:val="0"/>
          <w:sz w:val="32"/>
          <w:szCs w:val="32"/>
          <w:lang w:eastAsia="zh-CN"/>
        </w:rPr>
        <w:t>。</w:t>
      </w:r>
      <w:r>
        <w:rPr>
          <w:rFonts w:hint="eastAsia" w:ascii="仿宋_GB2312" w:hAnsi="仿宋_GB2312" w:eastAsia="仿宋_GB2312" w:cs="仿宋_GB2312"/>
          <w:snapToGrid/>
          <w:color w:val="auto"/>
          <w:spacing w:val="0"/>
          <w:w w:val="100"/>
          <w:position w:val="0"/>
          <w:sz w:val="32"/>
          <w:szCs w:val="32"/>
          <w:lang w:eastAsia="zh-CN"/>
        </w:rPr>
        <w:t>县成立交接工作专责小组，制定《</w:t>
      </w:r>
      <w:r>
        <w:rPr>
          <w:rFonts w:hint="eastAsia" w:ascii="仿宋_GB2312" w:hAnsi="仿宋_GB2312" w:eastAsia="仿宋_GB2312" w:cs="仿宋_GB2312"/>
          <w:snapToGrid/>
          <w:color w:val="auto"/>
          <w:spacing w:val="0"/>
          <w:w w:val="100"/>
          <w:position w:val="0"/>
          <w:sz w:val="32"/>
          <w:szCs w:val="32"/>
          <w:lang w:val="en-US" w:eastAsia="zh-CN"/>
        </w:rPr>
        <w:t>阳山县</w:t>
      </w:r>
      <w:r>
        <w:rPr>
          <w:rFonts w:hint="eastAsia" w:ascii="仿宋_GB2312" w:hAnsi="仿宋_GB2312" w:eastAsia="仿宋_GB2312" w:cs="仿宋_GB2312"/>
          <w:snapToGrid/>
          <w:color w:val="auto"/>
          <w:spacing w:val="0"/>
          <w:w w:val="100"/>
          <w:position w:val="0"/>
          <w:sz w:val="32"/>
          <w:szCs w:val="32"/>
          <w:lang w:eastAsia="zh-CN"/>
        </w:rPr>
        <w:t>脱贫攻坚交接衔接工作方案》，</w:t>
      </w:r>
      <w:r>
        <w:rPr>
          <w:rFonts w:hint="eastAsia" w:ascii="仿宋_GB2312" w:hAnsi="仿宋_GB2312" w:eastAsia="仿宋_GB2312" w:cs="仿宋_GB2312"/>
          <w:snapToGrid/>
          <w:color w:val="auto"/>
          <w:spacing w:val="0"/>
          <w:w w:val="100"/>
          <w:position w:val="0"/>
          <w:sz w:val="32"/>
          <w:szCs w:val="32"/>
          <w:lang w:val="en-US" w:eastAsia="zh-CN"/>
        </w:rPr>
        <w:t>目前，县</w:t>
      </w:r>
      <w:r>
        <w:rPr>
          <w:rFonts w:hint="eastAsia" w:ascii="仿宋_GB2312" w:hAnsi="仿宋_GB2312" w:eastAsia="仿宋_GB2312" w:cs="仿宋_GB2312"/>
          <w:snapToGrid/>
          <w:color w:val="auto"/>
          <w:spacing w:val="0"/>
          <w:w w:val="100"/>
          <w:position w:val="0"/>
          <w:sz w:val="32"/>
          <w:szCs w:val="32"/>
          <w:lang w:eastAsia="zh-CN"/>
        </w:rPr>
        <w:t>专项督导小组</w:t>
      </w:r>
      <w:r>
        <w:rPr>
          <w:rFonts w:hint="eastAsia" w:ascii="仿宋_GB2312" w:hAnsi="仿宋_GB2312" w:eastAsia="仿宋_GB2312" w:cs="仿宋_GB2312"/>
          <w:snapToGrid/>
          <w:color w:val="auto"/>
          <w:spacing w:val="0"/>
          <w:w w:val="100"/>
          <w:position w:val="0"/>
          <w:sz w:val="32"/>
          <w:szCs w:val="32"/>
          <w:lang w:val="en-US" w:eastAsia="zh-CN"/>
        </w:rPr>
        <w:t>正抓紧</w:t>
      </w:r>
      <w:r>
        <w:rPr>
          <w:rFonts w:hint="eastAsia" w:ascii="仿宋_GB2312" w:hAnsi="仿宋_GB2312" w:eastAsia="仿宋_GB2312" w:cs="仿宋_GB2312"/>
          <w:snapToGrid/>
          <w:color w:val="auto"/>
          <w:spacing w:val="0"/>
          <w:w w:val="100"/>
          <w:position w:val="0"/>
          <w:sz w:val="32"/>
          <w:szCs w:val="32"/>
          <w:lang w:eastAsia="zh-CN"/>
        </w:rPr>
        <w:t>对各</w:t>
      </w:r>
      <w:r>
        <w:rPr>
          <w:rFonts w:hint="eastAsia" w:ascii="仿宋_GB2312" w:hAnsi="仿宋_GB2312" w:eastAsia="仿宋_GB2312" w:cs="仿宋_GB2312"/>
          <w:snapToGrid/>
          <w:color w:val="auto"/>
          <w:spacing w:val="0"/>
          <w:w w:val="100"/>
          <w:position w:val="0"/>
          <w:sz w:val="32"/>
          <w:szCs w:val="32"/>
          <w:lang w:val="en-US" w:eastAsia="zh-CN"/>
        </w:rPr>
        <w:t>乡镇</w:t>
      </w:r>
      <w:r>
        <w:rPr>
          <w:rFonts w:hint="eastAsia" w:ascii="仿宋_GB2312" w:hAnsi="仿宋_GB2312" w:eastAsia="仿宋_GB2312" w:cs="仿宋_GB2312"/>
          <w:snapToGrid/>
          <w:color w:val="auto"/>
          <w:spacing w:val="0"/>
          <w:w w:val="100"/>
          <w:position w:val="0"/>
          <w:sz w:val="32"/>
          <w:szCs w:val="32"/>
          <w:lang w:eastAsia="zh-CN"/>
        </w:rPr>
        <w:t>的交接衔接情况进行抽查检查。</w:t>
      </w:r>
      <w:r>
        <w:rPr>
          <w:rFonts w:hint="eastAsia" w:ascii="仿宋_GB2312" w:hAnsi="仿宋_GB2312" w:eastAsia="仿宋_GB2312" w:cs="仿宋_GB2312"/>
          <w:b/>
          <w:bCs/>
          <w:snapToGrid/>
          <w:color w:val="auto"/>
          <w:spacing w:val="0"/>
          <w:w w:val="100"/>
          <w:position w:val="0"/>
          <w:sz w:val="32"/>
          <w:szCs w:val="32"/>
          <w:lang w:eastAsia="zh-CN"/>
        </w:rPr>
        <w:t>六是</w:t>
      </w:r>
      <w:r>
        <w:rPr>
          <w:rFonts w:hint="eastAsia" w:ascii="仿宋_GB2312" w:hAnsi="仿宋_GB2312" w:eastAsia="仿宋_GB2312" w:cs="仿宋_GB2312"/>
          <w:b w:val="0"/>
          <w:bCs w:val="0"/>
          <w:snapToGrid/>
          <w:color w:val="auto"/>
          <w:spacing w:val="0"/>
          <w:w w:val="100"/>
          <w:position w:val="0"/>
          <w:sz w:val="32"/>
          <w:szCs w:val="32"/>
          <w:lang w:val="en-US" w:eastAsia="zh-CN"/>
        </w:rPr>
        <w:t>继续组织“6</w:t>
      </w:r>
      <w:r>
        <w:rPr>
          <w:rFonts w:hint="eastAsia" w:ascii="宋体" w:hAnsi="宋体" w:eastAsia="宋体" w:cs="宋体"/>
          <w:b w:val="0"/>
          <w:bCs w:val="0"/>
          <w:snapToGrid/>
          <w:color w:val="auto"/>
          <w:spacing w:val="0"/>
          <w:w w:val="100"/>
          <w:position w:val="0"/>
          <w:sz w:val="32"/>
          <w:szCs w:val="32"/>
          <w:lang w:val="en-US" w:eastAsia="zh-CN"/>
        </w:rPr>
        <w:t>·</w:t>
      </w:r>
      <w:r>
        <w:rPr>
          <w:rFonts w:hint="eastAsia" w:ascii="仿宋_GB2312" w:hAnsi="仿宋_GB2312" w:eastAsia="仿宋_GB2312" w:cs="仿宋_GB2312"/>
          <w:b w:val="0"/>
          <w:bCs w:val="0"/>
          <w:snapToGrid/>
          <w:color w:val="auto"/>
          <w:spacing w:val="0"/>
          <w:w w:val="100"/>
          <w:position w:val="0"/>
          <w:sz w:val="32"/>
          <w:szCs w:val="32"/>
          <w:lang w:val="en-US" w:eastAsia="zh-CN"/>
        </w:rPr>
        <w:t>30”广东扶贫济困日活动，广泛发动社会力量捐赠支持巩固脱贫攻坚成果，推进乡村振兴。</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line="560" w:lineRule="exact"/>
        <w:ind w:right="0" w:rightChars="0" w:firstLine="643" w:firstLineChars="200"/>
        <w:textAlignment w:val="auto"/>
        <w:outlineLvl w:val="9"/>
        <w:rPr>
          <w:rFonts w:hint="eastAsia" w:ascii="仿宋_GB2312" w:hAnsi="仿宋_GB2312" w:eastAsia="仿宋_GB2312" w:cs="仿宋_GB2312"/>
          <w:b w:val="0"/>
          <w:bCs w:val="0"/>
          <w:snapToGrid/>
          <w:color w:val="auto"/>
          <w:spacing w:val="0"/>
          <w:w w:val="100"/>
          <w:position w:val="0"/>
          <w:sz w:val="32"/>
          <w:szCs w:val="32"/>
          <w:highlight w:val="none"/>
          <w:lang w:val="en-US" w:eastAsia="zh-CN"/>
        </w:rPr>
      </w:pPr>
      <w:r>
        <w:rPr>
          <w:rFonts w:hint="eastAsia" w:ascii="仿宋_GB2312" w:hAnsi="仿宋_GB2312" w:eastAsia="仿宋_GB2312" w:cs="仿宋_GB2312"/>
          <w:b/>
          <w:bCs/>
          <w:snapToGrid/>
          <w:color w:val="auto"/>
          <w:spacing w:val="0"/>
          <w:w w:val="100"/>
          <w:position w:val="0"/>
          <w:sz w:val="32"/>
          <w:szCs w:val="32"/>
          <w:highlight w:val="none"/>
          <w:lang w:val="en-US" w:eastAsia="zh-CN"/>
        </w:rPr>
        <w:t>3、着力</w:t>
      </w:r>
      <w:r>
        <w:rPr>
          <w:rFonts w:hint="eastAsia" w:ascii="仿宋_GB2312" w:hAnsi="仿宋_GB2312" w:eastAsia="仿宋_GB2312" w:cs="仿宋_GB2312"/>
          <w:b/>
          <w:bCs/>
          <w:snapToGrid/>
          <w:color w:val="auto"/>
          <w:spacing w:val="0"/>
          <w:w w:val="100"/>
          <w:position w:val="0"/>
          <w:sz w:val="32"/>
          <w:szCs w:val="32"/>
          <w:highlight w:val="none"/>
          <w:lang w:eastAsia="zh-CN"/>
        </w:rPr>
        <w:t>推进农村人居环境整治，</w:t>
      </w:r>
      <w:r>
        <w:rPr>
          <w:rFonts w:hint="eastAsia" w:ascii="仿宋_GB2312" w:hAnsi="仿宋_GB2312" w:eastAsia="仿宋_GB2312" w:cs="仿宋_GB2312"/>
          <w:b/>
          <w:bCs/>
          <w:snapToGrid/>
          <w:color w:val="auto"/>
          <w:spacing w:val="0"/>
          <w:w w:val="100"/>
          <w:position w:val="0"/>
          <w:sz w:val="32"/>
          <w:szCs w:val="32"/>
          <w:highlight w:val="none"/>
        </w:rPr>
        <w:t>建设生态宜居美丽乡村</w:t>
      </w:r>
      <w:r>
        <w:rPr>
          <w:rFonts w:hint="eastAsia" w:ascii="仿宋_GB2312" w:hAnsi="仿宋_GB2312" w:eastAsia="仿宋_GB2312" w:cs="仿宋_GB2312"/>
          <w:b/>
          <w:bCs/>
          <w:snapToGrid/>
          <w:color w:val="auto"/>
          <w:spacing w:val="0"/>
          <w:w w:val="100"/>
          <w:position w:val="0"/>
          <w:sz w:val="32"/>
          <w:szCs w:val="32"/>
          <w:highlight w:val="none"/>
          <w:lang w:eastAsia="zh-CN"/>
        </w:rPr>
        <w:t>。</w:t>
      </w:r>
      <w:r>
        <w:rPr>
          <w:rFonts w:hint="eastAsia" w:ascii="仿宋_GB2312" w:hAnsi="仿宋_GB2312" w:eastAsia="仿宋_GB2312" w:cs="仿宋_GB2312"/>
          <w:b/>
          <w:bCs/>
          <w:snapToGrid/>
          <w:color w:val="auto"/>
          <w:spacing w:val="0"/>
          <w:w w:val="100"/>
          <w:position w:val="0"/>
          <w:sz w:val="32"/>
          <w:szCs w:val="32"/>
          <w:lang w:val="en-US" w:eastAsia="zh-CN"/>
        </w:rPr>
        <w:t>一是</w:t>
      </w:r>
      <w:r>
        <w:rPr>
          <w:rFonts w:hint="eastAsia" w:ascii="仿宋_GB2312" w:hAnsi="仿宋_GB2312" w:eastAsia="仿宋_GB2312" w:cs="仿宋_GB2312"/>
          <w:b w:val="0"/>
          <w:bCs w:val="0"/>
          <w:snapToGrid/>
          <w:color w:val="auto"/>
          <w:spacing w:val="0"/>
          <w:w w:val="100"/>
          <w:position w:val="0"/>
          <w:sz w:val="32"/>
          <w:szCs w:val="32"/>
          <w:lang w:val="en-US" w:eastAsia="zh-CN"/>
        </w:rPr>
        <w:t>凝聚发展合力，构筑“三农”工作新优势。落实“五级书记”抓乡村振兴第一责任人制度。</w:t>
      </w:r>
      <w:r>
        <w:rPr>
          <w:rFonts w:hint="eastAsia" w:ascii="仿宋_GB2312" w:hAnsi="仿宋_GB2312" w:eastAsia="仿宋_GB2312" w:cs="仿宋_GB2312"/>
          <w:b/>
          <w:bCs/>
          <w:snapToGrid/>
          <w:color w:val="auto"/>
          <w:spacing w:val="0"/>
          <w:w w:val="100"/>
          <w:position w:val="0"/>
          <w:sz w:val="32"/>
          <w:szCs w:val="32"/>
          <w:lang w:val="en-US" w:eastAsia="zh-CN"/>
        </w:rPr>
        <w:t>二是</w:t>
      </w:r>
      <w:r>
        <w:rPr>
          <w:rFonts w:hint="eastAsia" w:ascii="仿宋_GB2312" w:hAnsi="仿宋_GB2312" w:eastAsia="仿宋_GB2312" w:cs="仿宋_GB2312"/>
          <w:b w:val="0"/>
          <w:bCs w:val="0"/>
          <w:snapToGrid/>
          <w:color w:val="auto"/>
          <w:spacing w:val="0"/>
          <w:w w:val="100"/>
          <w:position w:val="0"/>
          <w:sz w:val="32"/>
          <w:szCs w:val="32"/>
          <w:highlight w:val="none"/>
          <w:lang w:val="en-US" w:eastAsia="zh-CN"/>
        </w:rPr>
        <w:t>突出“全方位”“立体式”整治，整治成效再提升。</w:t>
      </w:r>
      <w:r>
        <w:rPr>
          <w:rFonts w:hint="eastAsia" w:ascii="仿宋_GB2312" w:hAnsi="仿宋_GB2312" w:eastAsia="仿宋_GB2312" w:cs="仿宋_GB2312"/>
          <w:snapToGrid/>
          <w:color w:val="auto"/>
          <w:spacing w:val="0"/>
          <w:w w:val="100"/>
          <w:position w:val="0"/>
          <w:sz w:val="32"/>
          <w:szCs w:val="32"/>
          <w:lang w:val="en-US" w:eastAsia="zh-CN"/>
        </w:rPr>
        <w:t>按“镇－村－自然村”划分工作责任，实行网格化责任管理员，</w:t>
      </w:r>
      <w:r>
        <w:rPr>
          <w:rFonts w:hint="eastAsia" w:ascii="仿宋_GB2312" w:hAnsi="仿宋_GB2312" w:eastAsia="仿宋_GB2312" w:cs="仿宋_GB2312"/>
          <w:b w:val="0"/>
          <w:bCs w:val="0"/>
          <w:snapToGrid/>
          <w:color w:val="auto"/>
          <w:spacing w:val="0"/>
          <w:w w:val="100"/>
          <w:position w:val="0"/>
          <w:sz w:val="32"/>
          <w:szCs w:val="32"/>
          <w:highlight w:val="none"/>
          <w:lang w:val="en-US" w:eastAsia="zh-CN"/>
        </w:rPr>
        <w:t>大力推广“五边清理”（村边、路边、屋边、水边、菜园边）、“菜心式叠放”（长短不一的杂物、柴木堆放时，确保其中一边对齐）等经验，以更加整齐美观的环境展现农村新容貌，村庄清洁行动成效再上台阶。</w:t>
      </w:r>
      <w:r>
        <w:rPr>
          <w:rFonts w:hint="eastAsia" w:ascii="仿宋_GB2312" w:hAnsi="仿宋_GB2312" w:eastAsia="仿宋_GB2312" w:cs="仿宋_GB2312"/>
          <w:b/>
          <w:bCs/>
          <w:snapToGrid/>
          <w:color w:val="auto"/>
          <w:spacing w:val="0"/>
          <w:w w:val="100"/>
          <w:position w:val="0"/>
          <w:sz w:val="32"/>
          <w:szCs w:val="32"/>
          <w:highlight w:val="none"/>
          <w:lang w:val="en-US" w:eastAsia="zh-CN"/>
        </w:rPr>
        <w:t>三是</w:t>
      </w:r>
      <w:r>
        <w:rPr>
          <w:rFonts w:hint="eastAsia" w:ascii="仿宋_GB2312" w:hAnsi="仿宋_GB2312" w:eastAsia="仿宋_GB2312" w:cs="仿宋_GB2312"/>
          <w:snapToGrid/>
          <w:color w:val="auto"/>
          <w:spacing w:val="0"/>
          <w:w w:val="100"/>
          <w:position w:val="0"/>
          <w:sz w:val="32"/>
          <w:szCs w:val="32"/>
          <w:lang w:val="en-US" w:eastAsia="zh-CN"/>
        </w:rPr>
        <w:t>坚持“五查五看”原则，开展农村厕所问题摸排工作。</w:t>
      </w:r>
      <w:r>
        <w:rPr>
          <w:rFonts w:hint="eastAsia" w:ascii="仿宋_GB2312" w:hAnsi="仿宋_GB2312" w:eastAsia="仿宋_GB2312" w:cs="仿宋_GB2312"/>
          <w:b/>
          <w:bCs/>
          <w:snapToGrid/>
          <w:color w:val="auto"/>
          <w:spacing w:val="0"/>
          <w:w w:val="100"/>
          <w:position w:val="0"/>
          <w:sz w:val="32"/>
          <w:szCs w:val="32"/>
          <w:lang w:val="en-US" w:eastAsia="zh-CN"/>
        </w:rPr>
        <w:t>四是</w:t>
      </w:r>
      <w:r>
        <w:rPr>
          <w:rFonts w:hint="eastAsia" w:ascii="仿宋_GB2312" w:hAnsi="仿宋_GB2312" w:eastAsia="仿宋_GB2312" w:cs="仿宋_GB2312"/>
          <w:b w:val="0"/>
          <w:bCs w:val="0"/>
          <w:snapToGrid/>
          <w:color w:val="auto"/>
          <w:spacing w:val="0"/>
          <w:w w:val="100"/>
          <w:position w:val="0"/>
          <w:sz w:val="32"/>
          <w:szCs w:val="32"/>
          <w:highlight w:val="none"/>
          <w:lang w:val="en-US" w:eastAsia="zh-CN"/>
        </w:rPr>
        <w:t>加大宣传力度，</w:t>
      </w:r>
      <w:r>
        <w:rPr>
          <w:rFonts w:hint="eastAsia" w:ascii="仿宋_GB2312" w:hAnsi="仿宋_GB2312" w:eastAsia="仿宋_GB2312" w:cs="仿宋_GB2312"/>
          <w:b w:val="0"/>
          <w:bCs w:val="0"/>
          <w:i w:val="0"/>
          <w:caps w:val="0"/>
          <w:snapToGrid/>
          <w:color w:val="auto"/>
          <w:spacing w:val="0"/>
          <w:w w:val="100"/>
          <w:position w:val="0"/>
          <w:sz w:val="32"/>
          <w:szCs w:val="32"/>
          <w:highlight w:val="none"/>
          <w:shd w:val="clear" w:color="auto" w:fill="FFFFFF"/>
        </w:rPr>
        <w:t>积极营造党员带头、全民参与的人居环境整治浓厚氛围</w:t>
      </w:r>
      <w:r>
        <w:rPr>
          <w:rFonts w:hint="eastAsia" w:ascii="仿宋_GB2312" w:hAnsi="仿宋_GB2312" w:eastAsia="仿宋_GB2312" w:cs="仿宋_GB2312"/>
          <w:b w:val="0"/>
          <w:bCs w:val="0"/>
          <w:snapToGrid/>
          <w:color w:val="auto"/>
          <w:spacing w:val="0"/>
          <w:w w:val="100"/>
          <w:position w:val="0"/>
          <w:sz w:val="32"/>
          <w:szCs w:val="32"/>
          <w:highlight w:val="none"/>
          <w:lang w:val="en-US" w:eastAsia="zh-CN"/>
        </w:rPr>
        <w:t>。</w:t>
      </w:r>
      <w:r>
        <w:rPr>
          <w:rFonts w:hint="eastAsia" w:ascii="仿宋_GB2312" w:hAnsi="仿宋_GB2312" w:eastAsia="仿宋_GB2312" w:cs="仿宋_GB2312"/>
          <w:b/>
          <w:bCs/>
          <w:snapToGrid/>
          <w:color w:val="auto"/>
          <w:spacing w:val="0"/>
          <w:w w:val="100"/>
          <w:position w:val="0"/>
          <w:sz w:val="32"/>
          <w:szCs w:val="32"/>
          <w:highlight w:val="none"/>
          <w:lang w:val="en-US" w:eastAsia="zh-CN"/>
        </w:rPr>
        <w:t>五是</w:t>
      </w:r>
      <w:r>
        <w:rPr>
          <w:rFonts w:hint="eastAsia" w:ascii="仿宋_GB2312" w:hAnsi="仿宋_GB2312" w:eastAsia="仿宋_GB2312" w:cs="仿宋_GB2312"/>
          <w:b w:val="0"/>
          <w:bCs w:val="0"/>
          <w:snapToGrid/>
          <w:color w:val="auto"/>
          <w:spacing w:val="0"/>
          <w:w w:val="100"/>
          <w:position w:val="0"/>
          <w:sz w:val="32"/>
          <w:szCs w:val="32"/>
          <w:highlight w:val="none"/>
          <w:lang w:val="en-US" w:eastAsia="zh-CN"/>
        </w:rPr>
        <w:t>整合各方力量，引导群众参与环境整治。</w:t>
      </w:r>
      <w:r>
        <w:rPr>
          <w:rFonts w:hint="eastAsia" w:ascii="仿宋_GB2312" w:hAnsi="仿宋_GB2312" w:eastAsia="仿宋_GB2312" w:cs="仿宋_GB2312"/>
          <w:b/>
          <w:bCs/>
          <w:snapToGrid/>
          <w:color w:val="auto"/>
          <w:spacing w:val="0"/>
          <w:w w:val="100"/>
          <w:position w:val="0"/>
          <w:sz w:val="32"/>
          <w:szCs w:val="32"/>
          <w:highlight w:val="none"/>
          <w:lang w:val="en-US" w:eastAsia="zh-CN"/>
        </w:rPr>
        <w:t>六是</w:t>
      </w:r>
      <w:r>
        <w:rPr>
          <w:rFonts w:hint="eastAsia" w:ascii="仿宋_GB2312" w:hAnsi="仿宋_GB2312" w:eastAsia="仿宋_GB2312" w:cs="仿宋_GB2312"/>
          <w:b w:val="0"/>
          <w:bCs w:val="0"/>
          <w:snapToGrid/>
          <w:color w:val="auto"/>
          <w:spacing w:val="0"/>
          <w:w w:val="100"/>
          <w:position w:val="0"/>
          <w:sz w:val="32"/>
          <w:szCs w:val="32"/>
          <w:lang w:val="en-US" w:eastAsia="zh-CN"/>
        </w:rPr>
        <w:t>大力开展特色村创建，</w:t>
      </w:r>
      <w:r>
        <w:rPr>
          <w:rFonts w:hint="eastAsia" w:ascii="仿宋_GB2312" w:hAnsi="仿宋_GB2312" w:eastAsia="仿宋_GB2312" w:cs="仿宋_GB2312"/>
          <w:b w:val="0"/>
          <w:bCs w:val="0"/>
          <w:snapToGrid/>
          <w:color w:val="auto"/>
          <w:spacing w:val="0"/>
          <w:w w:val="100"/>
          <w:position w:val="0"/>
          <w:sz w:val="32"/>
          <w:szCs w:val="32"/>
          <w:highlight w:val="none"/>
          <w:lang w:eastAsia="zh-CN"/>
        </w:rPr>
        <w:t>着力</w:t>
      </w:r>
      <w:r>
        <w:rPr>
          <w:rFonts w:hint="eastAsia" w:ascii="仿宋_GB2312" w:hAnsi="仿宋_GB2312" w:eastAsia="仿宋_GB2312" w:cs="仿宋_GB2312"/>
          <w:b w:val="0"/>
          <w:bCs w:val="0"/>
          <w:snapToGrid/>
          <w:color w:val="auto"/>
          <w:spacing w:val="0"/>
          <w:w w:val="100"/>
          <w:position w:val="0"/>
          <w:sz w:val="32"/>
          <w:szCs w:val="32"/>
          <w:highlight w:val="none"/>
          <w:lang w:val="en-US" w:eastAsia="zh-CN"/>
        </w:rPr>
        <w:t>提升乡村风貌，村容村貌颜值“再升级”</w:t>
      </w:r>
      <w:r>
        <w:rPr>
          <w:rFonts w:hint="eastAsia" w:ascii="仿宋_GB2312" w:hAnsi="仿宋_GB2312" w:eastAsia="仿宋_GB2312" w:cs="仿宋_GB2312"/>
          <w:b w:val="0"/>
          <w:bCs w:val="0"/>
          <w:snapToGrid/>
          <w:color w:val="auto"/>
          <w:spacing w:val="0"/>
          <w:w w:val="100"/>
          <w:position w:val="0"/>
          <w:sz w:val="32"/>
          <w:szCs w:val="32"/>
          <w:lang w:val="en-US" w:eastAsia="zh-CN"/>
        </w:rPr>
        <w:t>。</w:t>
      </w:r>
      <w:r>
        <w:rPr>
          <w:rFonts w:hint="eastAsia" w:ascii="仿宋_GB2312" w:hAnsi="仿宋_GB2312" w:eastAsia="仿宋_GB2312" w:cs="仿宋_GB2312"/>
          <w:snapToGrid/>
          <w:color w:val="auto"/>
          <w:spacing w:val="0"/>
          <w:w w:val="100"/>
          <w:position w:val="0"/>
          <w:sz w:val="32"/>
          <w:szCs w:val="32"/>
          <w:lang w:eastAsia="zh-CN"/>
        </w:rPr>
        <w:t>全县</w:t>
      </w:r>
      <w:r>
        <w:rPr>
          <w:rFonts w:hint="eastAsia" w:ascii="仿宋_GB2312" w:hAnsi="仿宋_GB2312" w:eastAsia="仿宋_GB2312" w:cs="仿宋_GB2312"/>
          <w:snapToGrid/>
          <w:color w:val="auto"/>
          <w:spacing w:val="0"/>
          <w:w w:val="100"/>
          <w:position w:val="0"/>
          <w:sz w:val="32"/>
          <w:szCs w:val="32"/>
          <w:lang w:val="en-US" w:eastAsia="zh-CN"/>
        </w:rPr>
        <w:t>4500多户已完成农房风貌管控提升，已兑现奖补资金8000多万元。</w:t>
      </w:r>
      <w:r>
        <w:rPr>
          <w:rFonts w:hint="eastAsia" w:ascii="仿宋_GB2312" w:hAnsi="仿宋_GB2312" w:eastAsia="仿宋_GB2312" w:cs="仿宋_GB2312"/>
          <w:b/>
          <w:bCs/>
          <w:snapToGrid/>
          <w:color w:val="auto"/>
          <w:spacing w:val="0"/>
          <w:w w:val="100"/>
          <w:position w:val="0"/>
          <w:sz w:val="32"/>
          <w:szCs w:val="32"/>
          <w:lang w:val="en-US" w:eastAsia="zh-CN"/>
        </w:rPr>
        <w:t>七是</w:t>
      </w:r>
      <w:r>
        <w:rPr>
          <w:rFonts w:hint="eastAsia" w:ascii="仿宋_GB2312" w:hAnsi="仿宋_GB2312" w:eastAsia="仿宋_GB2312" w:cs="仿宋_GB2312"/>
          <w:b w:val="0"/>
          <w:bCs w:val="0"/>
          <w:snapToGrid/>
          <w:color w:val="auto"/>
          <w:spacing w:val="0"/>
          <w:w w:val="100"/>
          <w:position w:val="0"/>
          <w:sz w:val="32"/>
          <w:szCs w:val="32"/>
          <w:highlight w:val="none"/>
          <w:lang w:val="en-US" w:eastAsia="zh-CN"/>
        </w:rPr>
        <w:t>全力</w:t>
      </w:r>
      <w:r>
        <w:rPr>
          <w:rFonts w:hint="eastAsia" w:ascii="仿宋_GB2312" w:hAnsi="仿宋_GB2312" w:eastAsia="仿宋_GB2312" w:cs="仿宋_GB2312"/>
          <w:snapToGrid/>
          <w:color w:val="auto"/>
          <w:spacing w:val="0"/>
          <w:w w:val="100"/>
          <w:position w:val="0"/>
          <w:sz w:val="32"/>
          <w:szCs w:val="32"/>
          <w:lang w:eastAsia="zh-CN"/>
        </w:rPr>
        <w:t>打造农村小菜园、小果园、小花园、小公园“四小园”等小生态板块，全</w:t>
      </w:r>
      <w:r>
        <w:rPr>
          <w:rFonts w:hint="eastAsia" w:ascii="仿宋_GB2312" w:hAnsi="仿宋_GB2312" w:eastAsia="仿宋_GB2312" w:cs="仿宋_GB2312"/>
          <w:b w:val="0"/>
          <w:bCs w:val="0"/>
          <w:snapToGrid/>
          <w:color w:val="auto"/>
          <w:spacing w:val="0"/>
          <w:w w:val="100"/>
          <w:position w:val="0"/>
          <w:sz w:val="32"/>
          <w:szCs w:val="32"/>
          <w:highlight w:val="none"/>
          <w:lang w:val="en-US" w:eastAsia="zh-CN"/>
        </w:rPr>
        <w:t>县累计建成“四小园”17838处，利用清拆后的石头、砖头、瓦片建设“四小园”约34300方，木材约3230方，以上两项材料的使用共节约成本1200多万元。</w:t>
      </w:r>
      <w:r>
        <w:rPr>
          <w:rFonts w:hint="eastAsia" w:ascii="仿宋_GB2312" w:hAnsi="仿宋_GB2312" w:eastAsia="仿宋_GB2312" w:cs="仿宋_GB2312"/>
          <w:b/>
          <w:bCs/>
          <w:snapToGrid/>
          <w:color w:val="auto"/>
          <w:spacing w:val="0"/>
          <w:w w:val="100"/>
          <w:position w:val="0"/>
          <w:sz w:val="32"/>
          <w:szCs w:val="32"/>
          <w:highlight w:val="none"/>
          <w:lang w:val="en-US" w:eastAsia="zh-CN"/>
        </w:rPr>
        <w:t>八是</w:t>
      </w:r>
      <w:r>
        <w:rPr>
          <w:rFonts w:hint="eastAsia" w:ascii="仿宋_GB2312" w:hAnsi="仿宋_GB2312" w:eastAsia="仿宋_GB2312" w:cs="仿宋_GB2312"/>
          <w:b w:val="0"/>
          <w:bCs w:val="0"/>
          <w:snapToGrid/>
          <w:color w:val="auto"/>
          <w:spacing w:val="0"/>
          <w:w w:val="100"/>
          <w:position w:val="0"/>
          <w:sz w:val="32"/>
          <w:szCs w:val="32"/>
          <w:highlight w:val="none"/>
          <w:lang w:val="en-US" w:eastAsia="zh-CN"/>
        </w:rPr>
        <w:t>坚持问题导向，着力补齐短板弱项。</w:t>
      </w:r>
      <w:r>
        <w:rPr>
          <w:rFonts w:hint="eastAsia" w:ascii="仿宋_GB2312" w:hAnsi="仿宋_GB2312" w:eastAsia="仿宋_GB2312" w:cs="仿宋_GB2312"/>
          <w:b w:val="0"/>
          <w:bCs w:val="0"/>
          <w:snapToGrid/>
          <w:color w:val="auto"/>
          <w:spacing w:val="0"/>
          <w:w w:val="100"/>
          <w:position w:val="0"/>
          <w:sz w:val="32"/>
          <w:szCs w:val="32"/>
          <w:highlight w:val="none"/>
          <w:lang w:eastAsia="zh-CN"/>
        </w:rPr>
        <w:t>截止目前，全县2077个自然村已全面完成三清三拆三整治、生活垃圾处理、垃圾收集点、集中供水、污水收集、村内道路硬化、厕所革命工作，占比100%。完成生活污水治理191</w:t>
      </w:r>
      <w:r>
        <w:rPr>
          <w:rFonts w:hint="eastAsia" w:ascii="仿宋_GB2312" w:hAnsi="仿宋_GB2312" w:eastAsia="仿宋_GB2312" w:cs="仿宋_GB2312"/>
          <w:b w:val="0"/>
          <w:bCs w:val="0"/>
          <w:snapToGrid/>
          <w:color w:val="auto"/>
          <w:spacing w:val="0"/>
          <w:w w:val="100"/>
          <w:position w:val="0"/>
          <w:sz w:val="32"/>
          <w:szCs w:val="32"/>
          <w:highlight w:val="none"/>
          <w:lang w:val="en-US" w:eastAsia="zh-CN"/>
        </w:rPr>
        <w:t>1</w:t>
      </w:r>
      <w:r>
        <w:rPr>
          <w:rFonts w:hint="eastAsia" w:ascii="仿宋_GB2312" w:hAnsi="仿宋_GB2312" w:eastAsia="仿宋_GB2312" w:cs="仿宋_GB2312"/>
          <w:b w:val="0"/>
          <w:bCs w:val="0"/>
          <w:snapToGrid/>
          <w:color w:val="auto"/>
          <w:spacing w:val="0"/>
          <w:w w:val="100"/>
          <w:position w:val="0"/>
          <w:sz w:val="32"/>
          <w:szCs w:val="32"/>
          <w:highlight w:val="none"/>
          <w:lang w:eastAsia="zh-CN"/>
        </w:rPr>
        <w:t>条自然村，占比9</w:t>
      </w:r>
      <w:r>
        <w:rPr>
          <w:rFonts w:hint="eastAsia" w:ascii="仿宋_GB2312" w:hAnsi="仿宋_GB2312" w:eastAsia="仿宋_GB2312" w:cs="仿宋_GB2312"/>
          <w:b w:val="0"/>
          <w:bCs w:val="0"/>
          <w:snapToGrid/>
          <w:color w:val="auto"/>
          <w:spacing w:val="0"/>
          <w:w w:val="100"/>
          <w:position w:val="0"/>
          <w:sz w:val="32"/>
          <w:szCs w:val="32"/>
          <w:highlight w:val="none"/>
          <w:lang w:val="en-US" w:eastAsia="zh-CN"/>
        </w:rPr>
        <w:t>2</w:t>
      </w:r>
      <w:r>
        <w:rPr>
          <w:rFonts w:hint="eastAsia" w:ascii="仿宋_GB2312" w:hAnsi="仿宋_GB2312" w:eastAsia="仿宋_GB2312" w:cs="仿宋_GB2312"/>
          <w:b w:val="0"/>
          <w:bCs w:val="0"/>
          <w:snapToGrid/>
          <w:color w:val="auto"/>
          <w:spacing w:val="0"/>
          <w:w w:val="100"/>
          <w:position w:val="0"/>
          <w:sz w:val="32"/>
          <w:szCs w:val="32"/>
          <w:highlight w:val="none"/>
          <w:lang w:eastAsia="zh-CN"/>
        </w:rPr>
        <w:t>%。完成村委会通自然村路面硬化2073条自然村，占比99.8%。全县达到干净整洁村标准以上的自然村2077个，占比100%，达到美丽宜居村标准的自然村</w:t>
      </w:r>
      <w:r>
        <w:rPr>
          <w:rFonts w:hint="eastAsia" w:ascii="仿宋_GB2312" w:hAnsi="仿宋_GB2312" w:eastAsia="仿宋_GB2312" w:cs="仿宋_GB2312"/>
          <w:b w:val="0"/>
          <w:bCs w:val="0"/>
          <w:snapToGrid/>
          <w:color w:val="auto"/>
          <w:spacing w:val="0"/>
          <w:w w:val="100"/>
          <w:position w:val="0"/>
          <w:sz w:val="32"/>
          <w:szCs w:val="32"/>
          <w:highlight w:val="none"/>
          <w:lang w:val="en-US" w:eastAsia="zh-CN"/>
        </w:rPr>
        <w:t>1551</w:t>
      </w:r>
      <w:r>
        <w:rPr>
          <w:rFonts w:hint="eastAsia" w:ascii="仿宋_GB2312" w:hAnsi="仿宋_GB2312" w:eastAsia="仿宋_GB2312" w:cs="仿宋_GB2312"/>
          <w:b w:val="0"/>
          <w:bCs w:val="0"/>
          <w:snapToGrid/>
          <w:color w:val="auto"/>
          <w:spacing w:val="0"/>
          <w:w w:val="100"/>
          <w:position w:val="0"/>
          <w:sz w:val="32"/>
          <w:szCs w:val="32"/>
          <w:highlight w:val="none"/>
          <w:lang w:eastAsia="zh-CN"/>
        </w:rPr>
        <w:t>个，占比</w:t>
      </w:r>
      <w:r>
        <w:rPr>
          <w:rFonts w:hint="eastAsia" w:ascii="仿宋_GB2312" w:hAnsi="仿宋_GB2312" w:eastAsia="仿宋_GB2312" w:cs="仿宋_GB2312"/>
          <w:b w:val="0"/>
          <w:bCs w:val="0"/>
          <w:snapToGrid/>
          <w:color w:val="auto"/>
          <w:spacing w:val="0"/>
          <w:w w:val="100"/>
          <w:position w:val="0"/>
          <w:sz w:val="32"/>
          <w:szCs w:val="32"/>
          <w:highlight w:val="none"/>
          <w:lang w:val="en-US" w:eastAsia="zh-CN"/>
        </w:rPr>
        <w:t>74.7</w:t>
      </w:r>
      <w:r>
        <w:rPr>
          <w:rFonts w:hint="eastAsia" w:ascii="仿宋_GB2312" w:hAnsi="仿宋_GB2312" w:eastAsia="仿宋_GB2312" w:cs="仿宋_GB2312"/>
          <w:b w:val="0"/>
          <w:bCs w:val="0"/>
          <w:snapToGrid/>
          <w:color w:val="auto"/>
          <w:spacing w:val="0"/>
          <w:w w:val="100"/>
          <w:position w:val="0"/>
          <w:sz w:val="32"/>
          <w:szCs w:val="32"/>
          <w:highlight w:val="none"/>
          <w:lang w:eastAsia="zh-CN"/>
        </w:rPr>
        <w:t>%。</w:t>
      </w:r>
      <w:r>
        <w:rPr>
          <w:rFonts w:hint="eastAsia" w:ascii="仿宋_GB2312" w:hAnsi="仿宋_GB2312" w:eastAsia="仿宋_GB2312" w:cs="仿宋_GB2312"/>
          <w:b w:val="0"/>
          <w:bCs w:val="0"/>
          <w:snapToGrid/>
          <w:color w:val="auto"/>
          <w:spacing w:val="0"/>
          <w:w w:val="100"/>
          <w:position w:val="0"/>
          <w:sz w:val="32"/>
          <w:szCs w:val="32"/>
          <w:highlight w:val="none"/>
          <w:lang w:val="en-US" w:eastAsia="zh-CN"/>
        </w:rPr>
        <w:t>累计成功创建市级美丽乡村1290个，占20户以上自然村73.04%。2020年度第一期美丽乡村整洁村示范村初步通过验收247条。申请并接受市级验收2020年度第一期美丽乡村特色村生态村38条（待市公布结果）。</w:t>
      </w:r>
    </w:p>
    <w:p>
      <w:pPr>
        <w:keepNext w:val="0"/>
        <w:keepLines w:val="0"/>
        <w:pageBreakBefore w:val="0"/>
        <w:kinsoku/>
        <w:wordWrap/>
        <w:overflowPunct/>
        <w:topLinePunct w:val="0"/>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主要</w:t>
      </w:r>
      <w:r>
        <w:rPr>
          <w:rFonts w:hint="eastAsia" w:ascii="楷体_GB2312" w:hAnsi="楷体_GB2312" w:eastAsia="楷体_GB2312" w:cs="楷体_GB2312"/>
          <w:b/>
          <w:bCs/>
          <w:color w:val="auto"/>
          <w:sz w:val="32"/>
          <w:szCs w:val="32"/>
          <w:lang w:eastAsia="zh-CN"/>
        </w:rPr>
        <w:t>做法</w:t>
      </w:r>
      <w:r>
        <w:rPr>
          <w:rFonts w:hint="eastAsia" w:ascii="楷体_GB2312" w:hAnsi="楷体_GB2312" w:eastAsia="楷体_GB2312" w:cs="楷体_GB2312"/>
          <w:b/>
          <w:bCs/>
          <w:color w:val="auto"/>
          <w:sz w:val="32"/>
          <w:szCs w:val="32"/>
        </w:rPr>
        <w:t>及成效</w:t>
      </w:r>
    </w:p>
    <w:p>
      <w:pPr>
        <w:pageBreakBefore w:val="0"/>
        <w:numPr>
          <w:ilvl w:val="0"/>
          <w:numId w:val="0"/>
        </w:numPr>
        <w:kinsoku/>
        <w:wordWrap/>
        <w:overflowPunct/>
        <w:topLinePunct w:val="0"/>
        <w:bidi w:val="0"/>
        <w:adjustRightInd w:val="0"/>
        <w:spacing w:line="560" w:lineRule="exact"/>
        <w:ind w:firstLine="643" w:firstLineChars="200"/>
        <w:textAlignment w:val="auto"/>
        <w:rPr>
          <w:rFonts w:hint="eastAsia" w:ascii="仿宋_GB2312" w:hAnsi="仿宋_GB2312" w:eastAsia="仿宋_GB2312" w:cs="仿宋_GB2312"/>
          <w:b/>
          <w:bCs/>
          <w:snapToGrid/>
          <w:color w:val="auto"/>
          <w:spacing w:val="0"/>
          <w:w w:val="100"/>
          <w:position w:val="0"/>
          <w:sz w:val="32"/>
          <w:szCs w:val="32"/>
          <w:lang w:eastAsia="zh-CN"/>
        </w:rPr>
      </w:pPr>
      <w:r>
        <w:rPr>
          <w:rFonts w:hint="eastAsia" w:ascii="仿宋_GB2312" w:hAnsi="仿宋_GB2312" w:eastAsia="仿宋_GB2312" w:cs="仿宋_GB2312"/>
          <w:b/>
          <w:bCs/>
          <w:snapToGrid/>
          <w:color w:val="auto"/>
          <w:spacing w:val="0"/>
          <w:w w:val="100"/>
          <w:position w:val="0"/>
          <w:sz w:val="32"/>
          <w:szCs w:val="32"/>
          <w:lang w:val="en-US" w:eastAsia="zh-CN"/>
        </w:rPr>
        <w:t>1、</w:t>
      </w:r>
      <w:r>
        <w:rPr>
          <w:rFonts w:hint="eastAsia" w:ascii="仿宋_GB2312" w:hAnsi="仿宋_GB2312" w:eastAsia="仿宋_GB2312" w:cs="仿宋_GB2312"/>
          <w:b/>
          <w:bCs/>
          <w:snapToGrid/>
          <w:color w:val="auto"/>
          <w:spacing w:val="0"/>
          <w:w w:val="100"/>
          <w:position w:val="0"/>
          <w:sz w:val="32"/>
          <w:szCs w:val="32"/>
        </w:rPr>
        <w:t>全力抓好农业生产，</w:t>
      </w:r>
      <w:r>
        <w:rPr>
          <w:rFonts w:hint="eastAsia" w:ascii="仿宋_GB2312" w:hAnsi="仿宋_GB2312" w:eastAsia="仿宋_GB2312" w:cs="仿宋_GB2312"/>
          <w:b/>
          <w:bCs/>
          <w:snapToGrid/>
          <w:color w:val="auto"/>
          <w:spacing w:val="0"/>
          <w:w w:val="100"/>
          <w:position w:val="0"/>
          <w:sz w:val="32"/>
          <w:szCs w:val="32"/>
          <w:lang w:eastAsia="zh-CN"/>
        </w:rPr>
        <w:t>确保</w:t>
      </w:r>
      <w:r>
        <w:rPr>
          <w:rFonts w:hint="eastAsia" w:ascii="仿宋_GB2312" w:hAnsi="仿宋_GB2312" w:eastAsia="仿宋_GB2312" w:cs="仿宋_GB2312"/>
          <w:b/>
          <w:bCs/>
          <w:snapToGrid/>
          <w:color w:val="auto"/>
          <w:spacing w:val="0"/>
          <w:w w:val="100"/>
          <w:position w:val="0"/>
          <w:sz w:val="32"/>
          <w:szCs w:val="32"/>
        </w:rPr>
        <w:t>粮食等农产品</w:t>
      </w:r>
      <w:r>
        <w:rPr>
          <w:rFonts w:hint="eastAsia" w:ascii="仿宋_GB2312" w:hAnsi="仿宋_GB2312" w:eastAsia="仿宋_GB2312" w:cs="仿宋_GB2312"/>
          <w:b/>
          <w:bCs/>
          <w:snapToGrid/>
          <w:color w:val="auto"/>
          <w:spacing w:val="0"/>
          <w:w w:val="100"/>
          <w:position w:val="0"/>
          <w:sz w:val="32"/>
          <w:szCs w:val="32"/>
          <w:lang w:eastAsia="zh-CN"/>
        </w:rPr>
        <w:t>稳产增产</w:t>
      </w:r>
    </w:p>
    <w:p>
      <w:pPr>
        <w:pageBreakBefore w:val="0"/>
        <w:kinsoku/>
        <w:wordWrap/>
        <w:overflowPunct/>
        <w:topLinePunct w:val="0"/>
        <w:bidi w:val="0"/>
        <w:spacing w:line="560" w:lineRule="exact"/>
        <w:ind w:firstLine="640"/>
        <w:jc w:val="left"/>
        <w:textAlignment w:val="auto"/>
        <w:rPr>
          <w:rFonts w:hint="eastAsia" w:ascii="仿宋_GB2312" w:hAnsi="仿宋_GB2312" w:eastAsia="仿宋_GB2312" w:cs="仿宋_GB2312"/>
          <w:b w:val="0"/>
          <w:bCs w:val="0"/>
          <w:snapToGrid/>
          <w:color w:val="auto"/>
          <w:spacing w:val="0"/>
          <w:w w:val="100"/>
          <w:kern w:val="0"/>
          <w:position w:val="0"/>
          <w:sz w:val="32"/>
          <w:szCs w:val="32"/>
          <w:lang w:val="en-US" w:eastAsia="zh-CN" w:bidi="ar-SA"/>
        </w:rPr>
      </w:pPr>
      <w:r>
        <w:rPr>
          <w:rFonts w:hint="eastAsia" w:ascii="仿宋_GB2312" w:hAnsi="仿宋_GB2312" w:eastAsia="仿宋_GB2312" w:cs="仿宋_GB2312"/>
          <w:b/>
          <w:bCs/>
          <w:snapToGrid/>
          <w:color w:val="auto"/>
          <w:spacing w:val="0"/>
          <w:w w:val="100"/>
          <w:kern w:val="2"/>
          <w:position w:val="0"/>
          <w:sz w:val="32"/>
          <w:szCs w:val="32"/>
          <w:lang w:val="en-US" w:eastAsia="zh-CN" w:bidi="ar-SA"/>
        </w:rPr>
        <w:t>（1）抓好粮食和农作物生产。一是</w:t>
      </w:r>
      <w:r>
        <w:rPr>
          <w:rFonts w:hint="eastAsia" w:ascii="仿宋_GB2312" w:hAnsi="仿宋_GB2312" w:eastAsia="仿宋_GB2312" w:cs="仿宋_GB2312"/>
          <w:b w:val="0"/>
          <w:bCs w:val="0"/>
          <w:snapToGrid/>
          <w:color w:val="auto"/>
          <w:spacing w:val="0"/>
          <w:w w:val="100"/>
          <w:kern w:val="2"/>
          <w:position w:val="0"/>
          <w:sz w:val="32"/>
          <w:szCs w:val="32"/>
          <w:lang w:val="en-US" w:eastAsia="zh-CN" w:bidi="ar-SA"/>
        </w:rPr>
        <w:t>落实面积任务。2021年</w:t>
      </w:r>
      <w:r>
        <w:rPr>
          <w:rFonts w:hint="eastAsia" w:ascii="仿宋_GB2312" w:hAnsi="仿宋_GB2312" w:eastAsia="仿宋_GB2312" w:cs="仿宋_GB2312"/>
          <w:b w:val="0"/>
          <w:bCs w:val="0"/>
          <w:snapToGrid/>
          <w:color w:val="auto"/>
          <w:spacing w:val="0"/>
          <w:w w:val="100"/>
          <w:kern w:val="2"/>
          <w:position w:val="0"/>
          <w:sz w:val="32"/>
          <w:szCs w:val="32"/>
          <w:lang w:val="zh-CN" w:eastAsia="zh-CN" w:bidi="ar-SA"/>
        </w:rPr>
        <w:t>上级下达我县粮食生产目标为</w:t>
      </w:r>
      <w:r>
        <w:rPr>
          <w:rFonts w:hint="eastAsia" w:ascii="仿宋_GB2312" w:hAnsi="仿宋_GB2312" w:eastAsia="仿宋_GB2312" w:cs="仿宋_GB2312"/>
          <w:b w:val="0"/>
          <w:bCs w:val="0"/>
          <w:snapToGrid/>
          <w:color w:val="auto"/>
          <w:spacing w:val="0"/>
          <w:w w:val="100"/>
          <w:kern w:val="2"/>
          <w:position w:val="0"/>
          <w:sz w:val="32"/>
          <w:szCs w:val="32"/>
          <w:lang w:val="en-US" w:eastAsia="zh-CN" w:bidi="ar-SA"/>
        </w:rPr>
        <w:t>33.241万亩</w:t>
      </w:r>
      <w:r>
        <w:rPr>
          <w:rFonts w:hint="eastAsia" w:ascii="仿宋_GB2312" w:hAnsi="仿宋_GB2312" w:eastAsia="仿宋_GB2312" w:cs="仿宋_GB2312"/>
          <w:b w:val="0"/>
          <w:bCs w:val="0"/>
          <w:snapToGrid/>
          <w:color w:val="auto"/>
          <w:spacing w:val="0"/>
          <w:w w:val="100"/>
          <w:kern w:val="2"/>
          <w:position w:val="0"/>
          <w:sz w:val="32"/>
          <w:szCs w:val="32"/>
          <w:lang w:val="zh-CN" w:eastAsia="zh-CN" w:bidi="ar-SA"/>
        </w:rPr>
        <w:t>、</w:t>
      </w:r>
      <w:r>
        <w:rPr>
          <w:rFonts w:hint="eastAsia" w:ascii="仿宋_GB2312" w:hAnsi="仿宋_GB2312" w:eastAsia="仿宋_GB2312" w:cs="仿宋_GB2312"/>
          <w:b w:val="0"/>
          <w:bCs w:val="0"/>
          <w:snapToGrid/>
          <w:color w:val="auto"/>
          <w:spacing w:val="0"/>
          <w:w w:val="100"/>
          <w:kern w:val="2"/>
          <w:position w:val="0"/>
          <w:sz w:val="32"/>
          <w:szCs w:val="32"/>
          <w:lang w:val="en-US" w:eastAsia="zh-CN" w:bidi="ar-SA"/>
        </w:rPr>
        <w:t>其中早稻种植面积为9.8759万亩（比去年新增300亩），下达</w:t>
      </w:r>
      <w:r>
        <w:rPr>
          <w:rFonts w:hint="eastAsia" w:ascii="仿宋_GB2312" w:hAnsi="仿宋_GB2312" w:eastAsia="仿宋_GB2312" w:cs="仿宋_GB2312"/>
          <w:snapToGrid/>
          <w:color w:val="auto"/>
          <w:spacing w:val="0"/>
          <w:w w:val="100"/>
          <w:position w:val="0"/>
          <w:sz w:val="32"/>
          <w:szCs w:val="32"/>
          <w:lang w:val="en-US" w:eastAsia="zh-CN"/>
        </w:rPr>
        <w:t>撂荒耕地面积复垦任务1.173万亩</w:t>
      </w:r>
      <w:r>
        <w:rPr>
          <w:rFonts w:hint="eastAsia" w:ascii="仿宋_GB2312" w:hAnsi="仿宋_GB2312" w:eastAsia="仿宋_GB2312" w:cs="仿宋_GB2312"/>
          <w:snapToGrid/>
          <w:color w:val="auto"/>
          <w:spacing w:val="0"/>
          <w:w w:val="100"/>
          <w:position w:val="0"/>
          <w:sz w:val="32"/>
          <w:szCs w:val="32"/>
          <w:lang w:val="zh-CN" w:eastAsia="zh-CN"/>
        </w:rPr>
        <w:t>。至</w:t>
      </w:r>
      <w:r>
        <w:rPr>
          <w:rFonts w:hint="eastAsia" w:ascii="仿宋_GB2312" w:hAnsi="仿宋_GB2312" w:eastAsia="仿宋_GB2312" w:cs="仿宋_GB2312"/>
          <w:snapToGrid/>
          <w:color w:val="auto"/>
          <w:spacing w:val="0"/>
          <w:w w:val="100"/>
          <w:position w:val="0"/>
          <w:sz w:val="32"/>
          <w:szCs w:val="32"/>
          <w:lang w:val="en-US" w:eastAsia="zh-CN"/>
        </w:rPr>
        <w:t>6月底</w:t>
      </w:r>
      <w:r>
        <w:rPr>
          <w:rFonts w:hint="eastAsia" w:ascii="仿宋_GB2312" w:hAnsi="仿宋_GB2312" w:eastAsia="仿宋_GB2312" w:cs="仿宋_GB2312"/>
          <w:b w:val="0"/>
          <w:bCs w:val="0"/>
          <w:snapToGrid/>
          <w:color w:val="auto"/>
          <w:spacing w:val="0"/>
          <w:w w:val="100"/>
          <w:kern w:val="0"/>
          <w:position w:val="0"/>
          <w:sz w:val="32"/>
          <w:szCs w:val="32"/>
          <w:lang w:val="en-US" w:eastAsia="zh-CN" w:bidi="ar-SA"/>
        </w:rPr>
        <w:t>，我县</w:t>
      </w:r>
      <w:r>
        <w:rPr>
          <w:rFonts w:hint="eastAsia" w:ascii="仿宋_GB2312" w:hAnsi="仿宋_GB2312" w:eastAsia="仿宋_GB2312" w:cs="仿宋_GB2312"/>
          <w:snapToGrid/>
          <w:color w:val="auto"/>
          <w:spacing w:val="0"/>
          <w:w w:val="100"/>
          <w:position w:val="0"/>
          <w:sz w:val="32"/>
          <w:szCs w:val="32"/>
          <w:lang w:val="en-US" w:eastAsia="zh-CN"/>
        </w:rPr>
        <w:t>已落实撂荒耕地复耕复种面积10546亩。</w:t>
      </w:r>
      <w:r>
        <w:rPr>
          <w:rFonts w:hint="eastAsia" w:ascii="仿宋_GB2312" w:hAnsi="仿宋_GB2312" w:eastAsia="仿宋_GB2312" w:cs="仿宋_GB2312"/>
          <w:b/>
          <w:bCs/>
          <w:snapToGrid/>
          <w:color w:val="auto"/>
          <w:spacing w:val="0"/>
          <w:w w:val="100"/>
          <w:position w:val="0"/>
          <w:sz w:val="32"/>
          <w:szCs w:val="32"/>
          <w:lang w:val="en-US" w:eastAsia="zh-CN"/>
        </w:rPr>
        <w:t>二是</w:t>
      </w:r>
      <w:r>
        <w:rPr>
          <w:rFonts w:hint="eastAsia" w:ascii="仿宋_GB2312" w:hAnsi="仿宋_GB2312" w:eastAsia="仿宋_GB2312" w:cs="仿宋_GB2312"/>
          <w:snapToGrid/>
          <w:color w:val="auto"/>
          <w:spacing w:val="0"/>
          <w:w w:val="100"/>
          <w:position w:val="0"/>
          <w:sz w:val="32"/>
          <w:szCs w:val="32"/>
          <w:lang w:val="en-US" w:eastAsia="zh-CN"/>
        </w:rPr>
        <w:t>抓农业生产。</w:t>
      </w:r>
      <w:r>
        <w:rPr>
          <w:rFonts w:hint="eastAsia" w:ascii="仿宋_GB2312" w:hAnsi="仿宋_GB2312" w:eastAsia="仿宋_GB2312" w:cs="仿宋_GB2312"/>
          <w:snapToGrid/>
          <w:color w:val="auto"/>
          <w:spacing w:val="0"/>
          <w:w w:val="100"/>
          <w:position w:val="0"/>
          <w:sz w:val="32"/>
          <w:szCs w:val="32"/>
        </w:rPr>
        <w:t>上半年</w:t>
      </w:r>
      <w:r>
        <w:rPr>
          <w:rFonts w:hint="eastAsia" w:ascii="仿宋_GB2312" w:hAnsi="仿宋_GB2312" w:eastAsia="仿宋_GB2312" w:cs="仿宋_GB2312"/>
          <w:snapToGrid/>
          <w:color w:val="auto"/>
          <w:spacing w:val="0"/>
          <w:w w:val="100"/>
          <w:position w:val="0"/>
          <w:sz w:val="32"/>
          <w:szCs w:val="32"/>
          <w:lang w:eastAsia="zh-CN"/>
        </w:rPr>
        <w:t>，</w:t>
      </w:r>
      <w:r>
        <w:rPr>
          <w:rFonts w:hint="eastAsia" w:ascii="仿宋_GB2312" w:hAnsi="仿宋_GB2312" w:eastAsia="仿宋_GB2312" w:cs="仿宋_GB2312"/>
          <w:b w:val="0"/>
          <w:bCs w:val="0"/>
          <w:snapToGrid/>
          <w:color w:val="auto"/>
          <w:spacing w:val="0"/>
          <w:w w:val="100"/>
          <w:kern w:val="0"/>
          <w:position w:val="0"/>
          <w:sz w:val="32"/>
          <w:szCs w:val="32"/>
          <w:lang w:val="en-US" w:eastAsia="zh-CN" w:bidi="ar-SA"/>
        </w:rPr>
        <w:t>全</w:t>
      </w:r>
      <w:r>
        <w:rPr>
          <w:rFonts w:hint="eastAsia" w:ascii="仿宋_GB2312" w:hAnsi="仿宋_GB2312" w:eastAsia="仿宋_GB2312" w:cs="仿宋_GB2312"/>
          <w:snapToGrid/>
          <w:color w:val="auto"/>
          <w:spacing w:val="0"/>
          <w:w w:val="100"/>
          <w:position w:val="0"/>
          <w:sz w:val="32"/>
          <w:szCs w:val="32"/>
        </w:rPr>
        <w:t>县农作物播种面积</w:t>
      </w:r>
      <w:r>
        <w:rPr>
          <w:rFonts w:hint="eastAsia" w:ascii="仿宋_GB2312" w:hAnsi="仿宋_GB2312" w:eastAsia="仿宋_GB2312" w:cs="仿宋_GB2312"/>
          <w:snapToGrid/>
          <w:color w:val="auto"/>
          <w:spacing w:val="0"/>
          <w:w w:val="100"/>
          <w:position w:val="0"/>
          <w:sz w:val="32"/>
          <w:szCs w:val="32"/>
          <w:lang w:val="en-US" w:eastAsia="zh-CN"/>
        </w:rPr>
        <w:t>44.76</w:t>
      </w:r>
      <w:r>
        <w:rPr>
          <w:rFonts w:hint="eastAsia" w:ascii="仿宋_GB2312" w:hAnsi="仿宋_GB2312" w:eastAsia="仿宋_GB2312" w:cs="仿宋_GB2312"/>
          <w:snapToGrid/>
          <w:color w:val="auto"/>
          <w:spacing w:val="0"/>
          <w:w w:val="100"/>
          <w:position w:val="0"/>
          <w:sz w:val="32"/>
          <w:szCs w:val="32"/>
        </w:rPr>
        <w:t>万亩，其中粮食面积</w:t>
      </w:r>
      <w:r>
        <w:rPr>
          <w:rFonts w:hint="eastAsia" w:ascii="仿宋_GB2312" w:hAnsi="仿宋_GB2312" w:eastAsia="仿宋_GB2312" w:cs="仿宋_GB2312"/>
          <w:snapToGrid/>
          <w:color w:val="auto"/>
          <w:spacing w:val="0"/>
          <w:w w:val="100"/>
          <w:position w:val="0"/>
          <w:sz w:val="32"/>
          <w:szCs w:val="32"/>
          <w:lang w:val="en-US" w:eastAsia="zh-CN"/>
        </w:rPr>
        <w:t>19.87</w:t>
      </w:r>
      <w:r>
        <w:rPr>
          <w:rFonts w:hint="eastAsia" w:ascii="仿宋_GB2312" w:hAnsi="仿宋_GB2312" w:eastAsia="仿宋_GB2312" w:cs="仿宋_GB2312"/>
          <w:snapToGrid/>
          <w:color w:val="auto"/>
          <w:spacing w:val="0"/>
          <w:w w:val="100"/>
          <w:position w:val="0"/>
          <w:sz w:val="32"/>
          <w:szCs w:val="32"/>
        </w:rPr>
        <w:t>万亩（</w:t>
      </w:r>
      <w:r>
        <w:rPr>
          <w:rFonts w:hint="eastAsia" w:ascii="仿宋_GB2312" w:hAnsi="仿宋_GB2312" w:eastAsia="仿宋_GB2312" w:cs="仿宋_GB2312"/>
          <w:snapToGrid/>
          <w:color w:val="auto"/>
          <w:spacing w:val="0"/>
          <w:w w:val="100"/>
          <w:position w:val="0"/>
          <w:sz w:val="32"/>
          <w:szCs w:val="32"/>
          <w:lang w:eastAsia="zh-CN"/>
        </w:rPr>
        <w:t>早</w:t>
      </w:r>
      <w:r>
        <w:rPr>
          <w:rFonts w:hint="eastAsia" w:ascii="仿宋_GB2312" w:hAnsi="仿宋_GB2312" w:eastAsia="仿宋_GB2312" w:cs="仿宋_GB2312"/>
          <w:snapToGrid/>
          <w:color w:val="auto"/>
          <w:spacing w:val="0"/>
          <w:w w:val="100"/>
          <w:position w:val="0"/>
          <w:sz w:val="32"/>
          <w:szCs w:val="32"/>
        </w:rPr>
        <w:t>稻</w:t>
      </w:r>
      <w:r>
        <w:rPr>
          <w:rFonts w:hint="eastAsia" w:ascii="仿宋_GB2312" w:hAnsi="仿宋_GB2312" w:eastAsia="仿宋_GB2312" w:cs="仿宋_GB2312"/>
          <w:snapToGrid/>
          <w:color w:val="auto"/>
          <w:spacing w:val="0"/>
          <w:w w:val="100"/>
          <w:position w:val="0"/>
          <w:sz w:val="32"/>
          <w:szCs w:val="32"/>
          <w:lang w:val="en-US" w:eastAsia="zh-CN"/>
        </w:rPr>
        <w:t>9.9474</w:t>
      </w:r>
      <w:r>
        <w:rPr>
          <w:rFonts w:hint="eastAsia" w:ascii="仿宋_GB2312" w:hAnsi="仿宋_GB2312" w:eastAsia="仿宋_GB2312" w:cs="仿宋_GB2312"/>
          <w:snapToGrid/>
          <w:color w:val="auto"/>
          <w:spacing w:val="0"/>
          <w:w w:val="100"/>
          <w:position w:val="0"/>
          <w:sz w:val="32"/>
          <w:szCs w:val="32"/>
        </w:rPr>
        <w:t>万亩、玉米</w:t>
      </w:r>
      <w:r>
        <w:rPr>
          <w:rFonts w:hint="eastAsia" w:ascii="仿宋_GB2312" w:hAnsi="仿宋_GB2312" w:eastAsia="仿宋_GB2312" w:cs="仿宋_GB2312"/>
          <w:snapToGrid/>
          <w:color w:val="auto"/>
          <w:spacing w:val="0"/>
          <w:w w:val="100"/>
          <w:position w:val="0"/>
          <w:sz w:val="32"/>
          <w:szCs w:val="32"/>
          <w:lang w:val="en-US" w:eastAsia="zh-CN"/>
        </w:rPr>
        <w:t>8.52</w:t>
      </w:r>
      <w:r>
        <w:rPr>
          <w:rFonts w:hint="eastAsia" w:ascii="仿宋_GB2312" w:hAnsi="仿宋_GB2312" w:eastAsia="仿宋_GB2312" w:cs="仿宋_GB2312"/>
          <w:snapToGrid/>
          <w:color w:val="auto"/>
          <w:spacing w:val="0"/>
          <w:w w:val="100"/>
          <w:position w:val="0"/>
          <w:sz w:val="32"/>
          <w:szCs w:val="32"/>
        </w:rPr>
        <w:t>万亩、大豆0.</w:t>
      </w:r>
      <w:r>
        <w:rPr>
          <w:rFonts w:hint="eastAsia" w:ascii="仿宋_GB2312" w:hAnsi="仿宋_GB2312" w:eastAsia="仿宋_GB2312" w:cs="仿宋_GB2312"/>
          <w:snapToGrid/>
          <w:color w:val="auto"/>
          <w:spacing w:val="0"/>
          <w:w w:val="100"/>
          <w:position w:val="0"/>
          <w:sz w:val="32"/>
          <w:szCs w:val="32"/>
          <w:lang w:val="en-US" w:eastAsia="zh-CN"/>
        </w:rPr>
        <w:t>71</w:t>
      </w:r>
      <w:r>
        <w:rPr>
          <w:rFonts w:hint="eastAsia" w:ascii="仿宋_GB2312" w:hAnsi="仿宋_GB2312" w:eastAsia="仿宋_GB2312" w:cs="仿宋_GB2312"/>
          <w:snapToGrid/>
          <w:color w:val="auto"/>
          <w:spacing w:val="0"/>
          <w:w w:val="100"/>
          <w:position w:val="0"/>
          <w:sz w:val="32"/>
          <w:szCs w:val="32"/>
        </w:rPr>
        <w:t>万亩</w:t>
      </w:r>
      <w:r>
        <w:rPr>
          <w:rFonts w:hint="eastAsia" w:ascii="仿宋_GB2312" w:hAnsi="仿宋_GB2312" w:eastAsia="仿宋_GB2312" w:cs="仿宋_GB2312"/>
          <w:snapToGrid/>
          <w:color w:val="auto"/>
          <w:spacing w:val="0"/>
          <w:w w:val="100"/>
          <w:position w:val="0"/>
          <w:sz w:val="32"/>
          <w:szCs w:val="32"/>
          <w:lang w:eastAsia="zh-CN"/>
        </w:rPr>
        <w:t>，番薯</w:t>
      </w:r>
      <w:r>
        <w:rPr>
          <w:rFonts w:hint="eastAsia" w:ascii="仿宋_GB2312" w:hAnsi="仿宋_GB2312" w:eastAsia="仿宋_GB2312" w:cs="仿宋_GB2312"/>
          <w:snapToGrid/>
          <w:color w:val="auto"/>
          <w:spacing w:val="0"/>
          <w:w w:val="100"/>
          <w:position w:val="0"/>
          <w:sz w:val="32"/>
          <w:szCs w:val="32"/>
          <w:lang w:val="en-US" w:eastAsia="zh-CN"/>
        </w:rPr>
        <w:t>0.69万亩</w:t>
      </w:r>
      <w:r>
        <w:rPr>
          <w:rFonts w:hint="eastAsia" w:ascii="仿宋_GB2312" w:hAnsi="仿宋_GB2312" w:eastAsia="仿宋_GB2312" w:cs="仿宋_GB2312"/>
          <w:snapToGrid/>
          <w:color w:val="auto"/>
          <w:spacing w:val="0"/>
          <w:w w:val="100"/>
          <w:position w:val="0"/>
          <w:sz w:val="32"/>
          <w:szCs w:val="32"/>
        </w:rPr>
        <w:t>）</w:t>
      </w:r>
      <w:r>
        <w:rPr>
          <w:rFonts w:hint="eastAsia" w:ascii="仿宋_GB2312" w:hAnsi="仿宋_GB2312" w:eastAsia="仿宋_GB2312" w:cs="仿宋_GB2312"/>
          <w:snapToGrid/>
          <w:color w:val="auto"/>
          <w:spacing w:val="0"/>
          <w:w w:val="100"/>
          <w:position w:val="0"/>
          <w:sz w:val="32"/>
          <w:szCs w:val="32"/>
          <w:lang w:eastAsia="zh-CN"/>
        </w:rPr>
        <w:t>，</w:t>
      </w:r>
      <w:r>
        <w:rPr>
          <w:rFonts w:hint="eastAsia" w:ascii="仿宋_GB2312" w:hAnsi="仿宋_GB2312" w:eastAsia="仿宋_GB2312" w:cs="仿宋_GB2312"/>
          <w:sz w:val="32"/>
          <w:szCs w:val="32"/>
        </w:rPr>
        <w:t>花生播种面积6.5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万亩；淮山面积0.8</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万亩，蔬菜面积</w:t>
      </w:r>
      <w:r>
        <w:rPr>
          <w:rFonts w:hint="eastAsia" w:ascii="仿宋_GB2312" w:hAnsi="仿宋_GB2312" w:eastAsia="仿宋_GB2312" w:cs="仿宋_GB2312"/>
          <w:sz w:val="32"/>
          <w:szCs w:val="32"/>
          <w:lang w:val="en-US" w:eastAsia="zh-CN"/>
        </w:rPr>
        <w:t>14.5</w:t>
      </w:r>
      <w:r>
        <w:rPr>
          <w:rFonts w:hint="eastAsia" w:ascii="仿宋_GB2312" w:hAnsi="仿宋_GB2312" w:eastAsia="仿宋_GB2312" w:cs="仿宋_GB2312"/>
          <w:sz w:val="32"/>
          <w:szCs w:val="32"/>
        </w:rPr>
        <w:t>万亩，其他作物约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万亩。蚕桑面积0.</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万亩；水果面积10</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万亩；茶叶面积0.</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rPr>
        <w:t>万亩</w:t>
      </w:r>
      <w:r>
        <w:rPr>
          <w:rFonts w:hint="eastAsia" w:ascii="仿宋_GB2312" w:hAnsi="仿宋_GB2312" w:eastAsia="仿宋_GB2312" w:cs="仿宋_GB2312"/>
          <w:i w:val="0"/>
          <w:caps w:val="0"/>
          <w:snapToGrid/>
          <w:color w:val="auto"/>
          <w:spacing w:val="0"/>
          <w:w w:val="100"/>
          <w:kern w:val="0"/>
          <w:position w:val="0"/>
          <w:sz w:val="32"/>
          <w:szCs w:val="32"/>
          <w:shd w:val="clear" w:fill="FFFFFF"/>
          <w:lang w:val="en-US" w:eastAsia="zh-CN" w:bidi="ar"/>
        </w:rPr>
        <w:t>。</w:t>
      </w:r>
      <w:r>
        <w:rPr>
          <w:rFonts w:hint="eastAsia" w:ascii="仿宋_GB2312" w:hAnsi="仿宋_GB2312" w:eastAsia="仿宋_GB2312" w:cs="仿宋_GB2312"/>
          <w:snapToGrid/>
          <w:color w:val="auto"/>
          <w:spacing w:val="0"/>
          <w:w w:val="100"/>
          <w:position w:val="0"/>
          <w:sz w:val="32"/>
          <w:szCs w:val="32"/>
        </w:rPr>
        <w:t>预计夏季粮食收获面积</w:t>
      </w:r>
      <w:r>
        <w:rPr>
          <w:rFonts w:hint="eastAsia" w:ascii="仿宋_GB2312" w:hAnsi="仿宋_GB2312" w:eastAsia="仿宋_GB2312" w:cs="仿宋_GB2312"/>
          <w:snapToGrid/>
          <w:color w:val="auto"/>
          <w:spacing w:val="0"/>
          <w:w w:val="100"/>
          <w:position w:val="0"/>
          <w:sz w:val="32"/>
          <w:szCs w:val="32"/>
          <w:lang w:val="en-US" w:eastAsia="zh-CN"/>
        </w:rPr>
        <w:t>19.87</w:t>
      </w:r>
      <w:r>
        <w:rPr>
          <w:rFonts w:hint="eastAsia" w:ascii="仿宋_GB2312" w:hAnsi="仿宋_GB2312" w:eastAsia="仿宋_GB2312" w:cs="仿宋_GB2312"/>
          <w:snapToGrid/>
          <w:color w:val="auto"/>
          <w:spacing w:val="0"/>
          <w:w w:val="100"/>
          <w:position w:val="0"/>
          <w:sz w:val="32"/>
          <w:szCs w:val="32"/>
        </w:rPr>
        <w:t>万亩，产量</w:t>
      </w:r>
      <w:r>
        <w:rPr>
          <w:rFonts w:hint="eastAsia" w:ascii="仿宋_GB2312" w:hAnsi="仿宋_GB2312" w:eastAsia="仿宋_GB2312" w:cs="仿宋_GB2312"/>
          <w:snapToGrid/>
          <w:color w:val="auto"/>
          <w:spacing w:val="0"/>
          <w:w w:val="100"/>
          <w:position w:val="0"/>
          <w:sz w:val="32"/>
          <w:szCs w:val="32"/>
          <w:lang w:val="en-US" w:eastAsia="zh-CN"/>
        </w:rPr>
        <w:t>6.8</w:t>
      </w:r>
      <w:r>
        <w:rPr>
          <w:rFonts w:hint="eastAsia" w:ascii="仿宋_GB2312" w:hAnsi="仿宋_GB2312" w:eastAsia="仿宋_GB2312" w:cs="仿宋_GB2312"/>
          <w:snapToGrid/>
          <w:color w:val="auto"/>
          <w:spacing w:val="0"/>
          <w:w w:val="100"/>
          <w:position w:val="0"/>
          <w:sz w:val="32"/>
          <w:szCs w:val="32"/>
        </w:rPr>
        <w:t>万吨。其中水稻产量</w:t>
      </w:r>
      <w:r>
        <w:rPr>
          <w:rFonts w:hint="eastAsia" w:ascii="仿宋_GB2312" w:hAnsi="仿宋_GB2312" w:eastAsia="仿宋_GB2312" w:cs="仿宋_GB2312"/>
          <w:snapToGrid/>
          <w:color w:val="auto"/>
          <w:spacing w:val="0"/>
          <w:w w:val="100"/>
          <w:position w:val="0"/>
          <w:sz w:val="32"/>
          <w:szCs w:val="32"/>
          <w:lang w:val="en-US" w:eastAsia="zh-CN"/>
        </w:rPr>
        <w:t>3.87</w:t>
      </w:r>
      <w:r>
        <w:rPr>
          <w:rFonts w:hint="eastAsia" w:ascii="仿宋_GB2312" w:hAnsi="仿宋_GB2312" w:eastAsia="仿宋_GB2312" w:cs="仿宋_GB2312"/>
          <w:snapToGrid/>
          <w:color w:val="auto"/>
          <w:spacing w:val="0"/>
          <w:w w:val="100"/>
          <w:position w:val="0"/>
          <w:sz w:val="32"/>
          <w:szCs w:val="32"/>
        </w:rPr>
        <w:t>万吨，平均亩产392公斤；玉米产量</w:t>
      </w:r>
      <w:r>
        <w:rPr>
          <w:rFonts w:hint="eastAsia" w:ascii="仿宋_GB2312" w:hAnsi="仿宋_GB2312" w:eastAsia="仿宋_GB2312" w:cs="仿宋_GB2312"/>
          <w:snapToGrid/>
          <w:color w:val="auto"/>
          <w:spacing w:val="0"/>
          <w:w w:val="100"/>
          <w:position w:val="0"/>
          <w:sz w:val="32"/>
          <w:szCs w:val="32"/>
          <w:lang w:val="en-US" w:eastAsia="zh-CN"/>
        </w:rPr>
        <w:t>2.77</w:t>
      </w:r>
      <w:r>
        <w:rPr>
          <w:rFonts w:hint="eastAsia" w:ascii="仿宋_GB2312" w:hAnsi="仿宋_GB2312" w:eastAsia="仿宋_GB2312" w:cs="仿宋_GB2312"/>
          <w:snapToGrid/>
          <w:color w:val="auto"/>
          <w:spacing w:val="0"/>
          <w:w w:val="100"/>
          <w:position w:val="0"/>
          <w:sz w:val="32"/>
          <w:szCs w:val="32"/>
        </w:rPr>
        <w:t>万吨，平均亩产325公斤；大豆0.0</w:t>
      </w:r>
      <w:r>
        <w:rPr>
          <w:rFonts w:hint="eastAsia" w:ascii="仿宋_GB2312" w:hAnsi="仿宋_GB2312" w:eastAsia="仿宋_GB2312" w:cs="仿宋_GB2312"/>
          <w:snapToGrid/>
          <w:color w:val="auto"/>
          <w:spacing w:val="0"/>
          <w:w w:val="100"/>
          <w:position w:val="0"/>
          <w:sz w:val="32"/>
          <w:szCs w:val="32"/>
          <w:lang w:val="en-US" w:eastAsia="zh-CN"/>
        </w:rPr>
        <w:t>9</w:t>
      </w:r>
      <w:r>
        <w:rPr>
          <w:rFonts w:hint="eastAsia" w:ascii="仿宋_GB2312" w:hAnsi="仿宋_GB2312" w:eastAsia="仿宋_GB2312" w:cs="仿宋_GB2312"/>
          <w:snapToGrid/>
          <w:color w:val="auto"/>
          <w:spacing w:val="0"/>
          <w:w w:val="100"/>
          <w:position w:val="0"/>
          <w:sz w:val="32"/>
          <w:szCs w:val="32"/>
        </w:rPr>
        <w:t>万吨，平均亩产126公斤；其他粮食0.0</w:t>
      </w:r>
      <w:r>
        <w:rPr>
          <w:rFonts w:hint="eastAsia" w:ascii="仿宋_GB2312" w:hAnsi="仿宋_GB2312" w:eastAsia="仿宋_GB2312" w:cs="仿宋_GB2312"/>
          <w:snapToGrid/>
          <w:color w:val="auto"/>
          <w:spacing w:val="0"/>
          <w:w w:val="100"/>
          <w:position w:val="0"/>
          <w:sz w:val="32"/>
          <w:szCs w:val="32"/>
          <w:lang w:val="en-US" w:eastAsia="zh-CN"/>
        </w:rPr>
        <w:t>7</w:t>
      </w:r>
      <w:r>
        <w:rPr>
          <w:rFonts w:hint="eastAsia" w:ascii="仿宋_GB2312" w:hAnsi="仿宋_GB2312" w:eastAsia="仿宋_GB2312" w:cs="仿宋_GB2312"/>
          <w:snapToGrid/>
          <w:color w:val="auto"/>
          <w:spacing w:val="0"/>
          <w:w w:val="100"/>
          <w:position w:val="0"/>
          <w:sz w:val="32"/>
          <w:szCs w:val="32"/>
        </w:rPr>
        <w:t>万吨</w:t>
      </w:r>
      <w:r>
        <w:rPr>
          <w:rFonts w:hint="eastAsia" w:ascii="仿宋_GB2312" w:hAnsi="仿宋_GB2312" w:eastAsia="仿宋_GB2312" w:cs="仿宋_GB2312"/>
          <w:snapToGrid/>
          <w:color w:val="auto"/>
          <w:spacing w:val="0"/>
          <w:w w:val="100"/>
          <w:position w:val="0"/>
          <w:sz w:val="32"/>
          <w:szCs w:val="32"/>
          <w:lang w:eastAsia="zh-CN"/>
        </w:rPr>
        <w:t>；</w:t>
      </w:r>
      <w:r>
        <w:rPr>
          <w:rFonts w:hint="eastAsia" w:ascii="仿宋_GB2312" w:hAnsi="仿宋_GB2312" w:eastAsia="仿宋_GB2312" w:cs="仿宋_GB2312"/>
          <w:sz w:val="32"/>
          <w:szCs w:val="32"/>
        </w:rPr>
        <w:t>花生产量0.9</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万吨，平均亩产152公斤；蔬菜产量</w:t>
      </w:r>
      <w:r>
        <w:rPr>
          <w:rFonts w:hint="eastAsia" w:ascii="仿宋_GB2312" w:hAnsi="仿宋_GB2312" w:eastAsia="仿宋_GB2312" w:cs="仿宋_GB2312"/>
          <w:sz w:val="32"/>
          <w:szCs w:val="32"/>
          <w:lang w:eastAsia="zh-CN"/>
        </w:rPr>
        <w:t>约</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万吨。</w:t>
      </w:r>
      <w:r>
        <w:rPr>
          <w:rFonts w:hint="eastAsia" w:ascii="仿宋_GB2312" w:hAnsi="仿宋_GB2312" w:eastAsia="仿宋_GB2312" w:cs="仿宋_GB2312"/>
          <w:b/>
          <w:bCs/>
          <w:snapToGrid/>
          <w:color w:val="auto"/>
          <w:spacing w:val="0"/>
          <w:w w:val="100"/>
          <w:position w:val="0"/>
          <w:sz w:val="32"/>
          <w:szCs w:val="32"/>
          <w:lang w:eastAsia="zh-CN"/>
        </w:rPr>
        <w:t>三是</w:t>
      </w:r>
      <w:r>
        <w:rPr>
          <w:rFonts w:hint="eastAsia" w:ascii="仿宋_GB2312" w:hAnsi="仿宋_GB2312" w:eastAsia="仿宋_GB2312" w:cs="仿宋_GB2312"/>
          <w:snapToGrid/>
          <w:color w:val="auto"/>
          <w:spacing w:val="0"/>
          <w:w w:val="100"/>
          <w:position w:val="0"/>
          <w:sz w:val="32"/>
          <w:szCs w:val="32"/>
          <w:lang w:eastAsia="zh-CN"/>
        </w:rPr>
        <w:t>抓实病虫害防控。至目前，</w:t>
      </w:r>
      <w:r>
        <w:rPr>
          <w:rFonts w:hint="eastAsia" w:ascii="仿宋_GB2312" w:hAnsi="仿宋_GB2312" w:eastAsia="仿宋_GB2312" w:cs="仿宋_GB2312"/>
          <w:color w:val="000000" w:themeColor="text1"/>
          <w:sz w:val="32"/>
          <w:szCs w:val="32"/>
          <w14:textFill>
            <w14:solidFill>
              <w14:schemeClr w14:val="tx1"/>
            </w14:solidFill>
          </w14:textFill>
        </w:rPr>
        <w:t>共发出病虫情报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期，印发资料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400多</w:t>
      </w:r>
      <w:r>
        <w:rPr>
          <w:rFonts w:hint="eastAsia" w:ascii="仿宋_GB2312" w:hAnsi="仿宋_GB2312" w:eastAsia="仿宋_GB2312" w:cs="仿宋_GB2312"/>
          <w:color w:val="000000" w:themeColor="text1"/>
          <w:sz w:val="32"/>
          <w:szCs w:val="32"/>
          <w:highlight w:val="none"/>
          <w14:textFill>
            <w14:solidFill>
              <w14:schemeClr w14:val="tx1"/>
            </w14:solidFill>
          </w14:textFill>
        </w:rPr>
        <w:t>份</w:t>
      </w:r>
      <w:r>
        <w:rPr>
          <w:rFonts w:hint="eastAsia" w:ascii="仿宋_GB2312" w:hAnsi="仿宋_GB2312" w:eastAsia="仿宋_GB2312" w:cs="仿宋_GB2312"/>
          <w:b w:val="0"/>
          <w:bCs w:val="0"/>
          <w:snapToGrid/>
          <w:color w:val="auto"/>
          <w:spacing w:val="0"/>
          <w:w w:val="100"/>
          <w:kern w:val="0"/>
          <w:position w:val="0"/>
          <w:sz w:val="32"/>
          <w:szCs w:val="32"/>
          <w:lang w:val="en-US" w:eastAsia="zh-CN" w:bidi="ar-SA"/>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水稻重大病虫害发生防治信息周报9期，草地贪夜</w:t>
      </w:r>
      <w:r>
        <w:rPr>
          <w:rFonts w:hint="eastAsia" w:ascii="仿宋_GB2312" w:hAnsi="仿宋_GB2312" w:eastAsia="仿宋_GB2312" w:cs="仿宋_GB2312"/>
          <w:sz w:val="32"/>
          <w:szCs w:val="32"/>
          <w:lang w:val="en-US" w:eastAsia="zh-CN"/>
        </w:rPr>
        <w:t>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发生动态信息</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期次，</w:t>
      </w:r>
      <w:r>
        <w:rPr>
          <w:rFonts w:hint="eastAsia" w:ascii="仿宋_GB2312" w:hAnsi="仿宋_GB2312" w:eastAsia="仿宋_GB2312" w:cs="仿宋_GB2312"/>
          <w:sz w:val="32"/>
          <w:szCs w:val="32"/>
        </w:rPr>
        <w:t>越北腹露蝗</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lang w:val="en-US" w:eastAsia="zh-CN"/>
        </w:rPr>
        <w:t>1期，同时做好红火蚁的防控指导。</w:t>
      </w:r>
    </w:p>
    <w:p>
      <w:pPr>
        <w:pageBreakBefore w:val="0"/>
        <w:kinsoku/>
        <w:wordWrap/>
        <w:overflowPunct/>
        <w:topLinePunct w:val="0"/>
        <w:bidi w:val="0"/>
        <w:adjustRightInd w:val="0"/>
        <w:spacing w:line="560" w:lineRule="exact"/>
        <w:ind w:firstLine="640"/>
        <w:jc w:val="both"/>
        <w:textAlignment w:val="auto"/>
        <w:rPr>
          <w:rFonts w:hint="eastAsia" w:ascii="仿宋_GB2312" w:hAnsi="仿宋_GB2312" w:eastAsia="仿宋_GB2312" w:cs="仿宋_GB2312"/>
          <w:snapToGrid/>
          <w:color w:val="auto"/>
          <w:spacing w:val="0"/>
          <w:w w:val="100"/>
          <w:position w:val="0"/>
          <w:sz w:val="32"/>
          <w:szCs w:val="32"/>
        </w:rPr>
      </w:pPr>
      <w:r>
        <w:rPr>
          <w:rFonts w:hint="eastAsia" w:ascii="仿宋_GB2312" w:hAnsi="仿宋_GB2312" w:eastAsia="仿宋_GB2312" w:cs="仿宋_GB2312"/>
          <w:b/>
          <w:bCs/>
          <w:snapToGrid/>
          <w:color w:val="auto"/>
          <w:spacing w:val="0"/>
          <w:w w:val="100"/>
          <w:position w:val="0"/>
          <w:sz w:val="32"/>
          <w:szCs w:val="32"/>
          <w:lang w:val="en-US" w:eastAsia="zh-CN"/>
        </w:rPr>
        <w:t>（2）抓好</w:t>
      </w:r>
      <w:r>
        <w:rPr>
          <w:rFonts w:hint="eastAsia" w:ascii="仿宋_GB2312" w:hAnsi="仿宋_GB2312" w:eastAsia="仿宋_GB2312" w:cs="仿宋_GB2312"/>
          <w:b/>
          <w:bCs/>
          <w:snapToGrid/>
          <w:color w:val="auto"/>
          <w:spacing w:val="0"/>
          <w:w w:val="100"/>
          <w:position w:val="0"/>
          <w:sz w:val="32"/>
          <w:szCs w:val="32"/>
        </w:rPr>
        <w:t>生猪等畜禽生产发展。</w:t>
      </w:r>
      <w:r>
        <w:rPr>
          <w:rFonts w:hint="eastAsia" w:ascii="仿宋_GB2312" w:hAnsi="仿宋_GB2312" w:eastAsia="仿宋_GB2312" w:cs="仿宋_GB2312"/>
          <w:b w:val="0"/>
          <w:bCs w:val="0"/>
          <w:snapToGrid/>
          <w:color w:val="auto"/>
          <w:spacing w:val="0"/>
          <w:w w:val="100"/>
          <w:position w:val="0"/>
          <w:sz w:val="32"/>
          <w:szCs w:val="32"/>
          <w:lang w:eastAsia="zh-CN"/>
        </w:rPr>
        <w:t>至</w:t>
      </w:r>
      <w:r>
        <w:rPr>
          <w:rFonts w:hint="eastAsia" w:ascii="仿宋_GB2312" w:hAnsi="仿宋_GB2312" w:eastAsia="仿宋_GB2312" w:cs="仿宋_GB2312"/>
          <w:b w:val="0"/>
          <w:bCs w:val="0"/>
          <w:snapToGrid/>
          <w:color w:val="auto"/>
          <w:spacing w:val="0"/>
          <w:w w:val="100"/>
          <w:position w:val="0"/>
          <w:sz w:val="32"/>
          <w:szCs w:val="32"/>
          <w:lang w:val="en-US" w:eastAsia="zh-CN"/>
        </w:rPr>
        <w:t>6月底，</w:t>
      </w:r>
      <w:r>
        <w:rPr>
          <w:rFonts w:hint="eastAsia" w:ascii="仿宋_GB2312" w:hAnsi="仿宋_GB2312" w:eastAsia="仿宋_GB2312" w:cs="仿宋_GB2312"/>
          <w:color w:val="auto"/>
          <w:sz w:val="32"/>
          <w:szCs w:val="32"/>
          <w:vertAlign w:val="baseline"/>
          <w:lang w:val="en-US" w:eastAsia="zh-CN"/>
        </w:rPr>
        <w:t>生猪存栏29.07万头，出栏13.30万头，预计全年出栏可达34.56万头</w:t>
      </w:r>
      <w:r>
        <w:rPr>
          <w:rFonts w:hint="eastAsia" w:ascii="仿宋_GB2312" w:hAnsi="仿宋_GB2312" w:eastAsia="仿宋_GB2312" w:cs="仿宋_GB2312"/>
          <w:snapToGrid/>
          <w:color w:val="auto"/>
          <w:spacing w:val="0"/>
          <w:w w:val="100"/>
          <w:position w:val="0"/>
          <w:sz w:val="32"/>
          <w:szCs w:val="32"/>
        </w:rPr>
        <w:t>；家禽饲养量</w:t>
      </w:r>
      <w:r>
        <w:rPr>
          <w:rFonts w:hint="eastAsia" w:ascii="仿宋_GB2312" w:hAnsi="仿宋_GB2312" w:eastAsia="仿宋_GB2312" w:cs="仿宋_GB2312"/>
          <w:snapToGrid/>
          <w:color w:val="auto"/>
          <w:spacing w:val="0"/>
          <w:w w:val="100"/>
          <w:position w:val="0"/>
          <w:sz w:val="32"/>
          <w:szCs w:val="32"/>
          <w:lang w:val="en-US" w:eastAsia="zh-CN"/>
        </w:rPr>
        <w:t>111.17</w:t>
      </w:r>
      <w:r>
        <w:rPr>
          <w:rFonts w:hint="eastAsia" w:ascii="仿宋_GB2312" w:hAnsi="仿宋_GB2312" w:eastAsia="仿宋_GB2312" w:cs="仿宋_GB2312"/>
          <w:snapToGrid/>
          <w:color w:val="auto"/>
          <w:spacing w:val="0"/>
          <w:w w:val="100"/>
          <w:position w:val="0"/>
          <w:sz w:val="32"/>
          <w:szCs w:val="32"/>
        </w:rPr>
        <w:t>万只、出栏</w:t>
      </w:r>
      <w:r>
        <w:rPr>
          <w:rFonts w:hint="eastAsia" w:ascii="仿宋_GB2312" w:hAnsi="仿宋_GB2312" w:eastAsia="仿宋_GB2312" w:cs="仿宋_GB2312"/>
          <w:snapToGrid/>
          <w:color w:val="auto"/>
          <w:spacing w:val="0"/>
          <w:w w:val="100"/>
          <w:position w:val="0"/>
          <w:sz w:val="32"/>
          <w:szCs w:val="32"/>
          <w:lang w:val="en-US" w:eastAsia="zh-CN"/>
        </w:rPr>
        <w:t>661.77</w:t>
      </w:r>
      <w:r>
        <w:rPr>
          <w:rFonts w:hint="eastAsia" w:ascii="仿宋_GB2312" w:hAnsi="仿宋_GB2312" w:eastAsia="仿宋_GB2312" w:cs="仿宋_GB2312"/>
          <w:snapToGrid/>
          <w:color w:val="auto"/>
          <w:spacing w:val="0"/>
          <w:w w:val="100"/>
          <w:position w:val="0"/>
          <w:sz w:val="32"/>
          <w:szCs w:val="32"/>
        </w:rPr>
        <w:t>万只；肉牛饲养量</w:t>
      </w:r>
      <w:r>
        <w:rPr>
          <w:rFonts w:hint="eastAsia" w:ascii="仿宋_GB2312" w:hAnsi="仿宋_GB2312" w:eastAsia="仿宋_GB2312" w:cs="仿宋_GB2312"/>
          <w:snapToGrid/>
          <w:color w:val="auto"/>
          <w:spacing w:val="0"/>
          <w:w w:val="100"/>
          <w:position w:val="0"/>
          <w:sz w:val="32"/>
          <w:szCs w:val="32"/>
          <w:lang w:val="en-US" w:eastAsia="zh-CN"/>
        </w:rPr>
        <w:t>2.77</w:t>
      </w:r>
      <w:r>
        <w:rPr>
          <w:rFonts w:hint="eastAsia" w:ascii="仿宋_GB2312" w:hAnsi="仿宋_GB2312" w:eastAsia="仿宋_GB2312" w:cs="仿宋_GB2312"/>
          <w:snapToGrid/>
          <w:color w:val="auto"/>
          <w:spacing w:val="0"/>
          <w:w w:val="100"/>
          <w:position w:val="0"/>
          <w:sz w:val="32"/>
          <w:szCs w:val="32"/>
        </w:rPr>
        <w:t>万头、出栏</w:t>
      </w:r>
      <w:r>
        <w:rPr>
          <w:rFonts w:hint="eastAsia" w:ascii="仿宋_GB2312" w:hAnsi="仿宋_GB2312" w:eastAsia="仿宋_GB2312" w:cs="仿宋_GB2312"/>
          <w:snapToGrid/>
          <w:color w:val="auto"/>
          <w:spacing w:val="0"/>
          <w:w w:val="100"/>
          <w:position w:val="0"/>
          <w:sz w:val="32"/>
          <w:szCs w:val="32"/>
          <w:lang w:val="en-US" w:eastAsia="zh-CN"/>
        </w:rPr>
        <w:t>0.73</w:t>
      </w:r>
      <w:r>
        <w:rPr>
          <w:rFonts w:hint="eastAsia" w:ascii="仿宋_GB2312" w:hAnsi="仿宋_GB2312" w:eastAsia="仿宋_GB2312" w:cs="仿宋_GB2312"/>
          <w:snapToGrid/>
          <w:color w:val="auto"/>
          <w:spacing w:val="0"/>
          <w:w w:val="100"/>
          <w:position w:val="0"/>
          <w:sz w:val="32"/>
          <w:szCs w:val="32"/>
        </w:rPr>
        <w:t>万头；肉羊饲养量</w:t>
      </w:r>
      <w:r>
        <w:rPr>
          <w:rFonts w:hint="eastAsia" w:ascii="仿宋_GB2312" w:hAnsi="仿宋_GB2312" w:eastAsia="仿宋_GB2312" w:cs="仿宋_GB2312"/>
          <w:snapToGrid/>
          <w:color w:val="auto"/>
          <w:spacing w:val="0"/>
          <w:w w:val="100"/>
          <w:position w:val="0"/>
          <w:sz w:val="32"/>
          <w:szCs w:val="32"/>
          <w:lang w:val="en-US" w:eastAsia="zh-CN"/>
        </w:rPr>
        <w:t>4.80</w:t>
      </w:r>
      <w:r>
        <w:rPr>
          <w:rFonts w:hint="eastAsia" w:ascii="仿宋_GB2312" w:hAnsi="仿宋_GB2312" w:eastAsia="仿宋_GB2312" w:cs="仿宋_GB2312"/>
          <w:snapToGrid/>
          <w:color w:val="auto"/>
          <w:spacing w:val="0"/>
          <w:w w:val="100"/>
          <w:position w:val="0"/>
          <w:sz w:val="32"/>
          <w:szCs w:val="32"/>
        </w:rPr>
        <w:t>万头、出栏</w:t>
      </w:r>
      <w:r>
        <w:rPr>
          <w:rFonts w:hint="eastAsia" w:ascii="仿宋_GB2312" w:hAnsi="仿宋_GB2312" w:eastAsia="仿宋_GB2312" w:cs="仿宋_GB2312"/>
          <w:snapToGrid/>
          <w:color w:val="auto"/>
          <w:spacing w:val="0"/>
          <w:w w:val="100"/>
          <w:position w:val="0"/>
          <w:sz w:val="32"/>
          <w:szCs w:val="32"/>
          <w:lang w:val="en-US" w:eastAsia="zh-CN"/>
        </w:rPr>
        <w:t>2.17</w:t>
      </w:r>
      <w:r>
        <w:rPr>
          <w:rFonts w:hint="eastAsia" w:ascii="仿宋_GB2312" w:hAnsi="仿宋_GB2312" w:eastAsia="仿宋_GB2312" w:cs="仿宋_GB2312"/>
          <w:snapToGrid/>
          <w:color w:val="auto"/>
          <w:spacing w:val="0"/>
          <w:w w:val="100"/>
          <w:position w:val="0"/>
          <w:sz w:val="32"/>
          <w:szCs w:val="32"/>
        </w:rPr>
        <w:t>万头；肉类产量</w:t>
      </w:r>
      <w:r>
        <w:rPr>
          <w:rFonts w:hint="eastAsia" w:ascii="仿宋_GB2312" w:hAnsi="仿宋_GB2312" w:eastAsia="仿宋_GB2312" w:cs="仿宋_GB2312"/>
          <w:snapToGrid/>
          <w:color w:val="auto"/>
          <w:spacing w:val="0"/>
          <w:w w:val="100"/>
          <w:position w:val="0"/>
          <w:sz w:val="32"/>
          <w:szCs w:val="32"/>
          <w:lang w:val="en-US" w:eastAsia="zh-CN"/>
        </w:rPr>
        <w:t>2.09</w:t>
      </w:r>
      <w:r>
        <w:rPr>
          <w:rFonts w:hint="eastAsia" w:ascii="仿宋_GB2312" w:hAnsi="仿宋_GB2312" w:eastAsia="仿宋_GB2312" w:cs="仿宋_GB2312"/>
          <w:snapToGrid/>
          <w:color w:val="auto"/>
          <w:spacing w:val="0"/>
          <w:w w:val="100"/>
          <w:position w:val="0"/>
          <w:sz w:val="32"/>
          <w:szCs w:val="32"/>
        </w:rPr>
        <w:t>万吨。</w:t>
      </w:r>
    </w:p>
    <w:p>
      <w:pPr>
        <w:pageBreakBefore w:val="0"/>
        <w:kinsoku/>
        <w:wordWrap/>
        <w:overflowPunct/>
        <w:topLinePunct w:val="0"/>
        <w:bidi w:val="0"/>
        <w:adjustRightInd w:val="0"/>
        <w:spacing w:line="560" w:lineRule="exact"/>
        <w:ind w:firstLine="643" w:firstLineChars="200"/>
        <w:textAlignment w:val="auto"/>
        <w:rPr>
          <w:rFonts w:hint="eastAsia" w:ascii="仿宋_GB2312" w:hAnsi="仿宋_GB2312" w:eastAsia="仿宋_GB2312" w:cs="仿宋_GB2312"/>
          <w:snapToGrid/>
          <w:color w:val="auto"/>
          <w:spacing w:val="0"/>
          <w:w w:val="100"/>
          <w:position w:val="0"/>
          <w:sz w:val="32"/>
          <w:szCs w:val="32"/>
        </w:rPr>
      </w:pPr>
      <w:r>
        <w:rPr>
          <w:rFonts w:hint="eastAsia" w:ascii="仿宋_GB2312" w:hAnsi="仿宋_GB2312" w:eastAsia="仿宋_GB2312" w:cs="仿宋_GB2312"/>
          <w:b/>
          <w:bCs/>
          <w:snapToGrid/>
          <w:color w:val="auto"/>
          <w:spacing w:val="0"/>
          <w:w w:val="100"/>
          <w:position w:val="0"/>
          <w:sz w:val="32"/>
          <w:szCs w:val="32"/>
          <w:lang w:val="en-US" w:eastAsia="zh-CN"/>
        </w:rPr>
        <w:t>（3）抓好</w:t>
      </w:r>
      <w:r>
        <w:rPr>
          <w:rFonts w:hint="eastAsia" w:ascii="仿宋_GB2312" w:hAnsi="仿宋_GB2312" w:eastAsia="仿宋_GB2312" w:cs="仿宋_GB2312"/>
          <w:b/>
          <w:bCs/>
          <w:snapToGrid/>
          <w:color w:val="auto"/>
          <w:spacing w:val="0"/>
          <w:w w:val="100"/>
          <w:position w:val="0"/>
          <w:sz w:val="32"/>
          <w:szCs w:val="32"/>
        </w:rPr>
        <w:t>渔业</w:t>
      </w:r>
      <w:r>
        <w:rPr>
          <w:rFonts w:hint="eastAsia" w:ascii="仿宋_GB2312" w:hAnsi="仿宋_GB2312" w:eastAsia="仿宋_GB2312" w:cs="仿宋_GB2312"/>
          <w:b/>
          <w:bCs/>
          <w:snapToGrid/>
          <w:color w:val="auto"/>
          <w:spacing w:val="0"/>
          <w:w w:val="100"/>
          <w:position w:val="0"/>
          <w:sz w:val="32"/>
          <w:szCs w:val="32"/>
          <w:lang w:eastAsia="zh-CN"/>
        </w:rPr>
        <w:t>生产</w:t>
      </w:r>
      <w:r>
        <w:rPr>
          <w:rFonts w:hint="eastAsia" w:ascii="仿宋_GB2312" w:hAnsi="仿宋_GB2312" w:eastAsia="仿宋_GB2312" w:cs="仿宋_GB2312"/>
          <w:b/>
          <w:bCs/>
          <w:snapToGrid/>
          <w:color w:val="auto"/>
          <w:spacing w:val="0"/>
          <w:w w:val="100"/>
          <w:position w:val="0"/>
          <w:sz w:val="32"/>
          <w:szCs w:val="32"/>
        </w:rPr>
        <w:t>。</w:t>
      </w:r>
      <w:r>
        <w:rPr>
          <w:rFonts w:hint="eastAsia" w:ascii="仿宋_GB2312" w:hAnsi="仿宋_GB2312" w:eastAsia="仿宋_GB2312" w:cs="仿宋_GB2312"/>
          <w:snapToGrid/>
          <w:color w:val="auto"/>
          <w:spacing w:val="0"/>
          <w:w w:val="100"/>
          <w:position w:val="0"/>
          <w:sz w:val="32"/>
          <w:szCs w:val="32"/>
          <w:lang w:eastAsia="zh-CN"/>
        </w:rPr>
        <w:t>全县</w:t>
      </w:r>
      <w:r>
        <w:rPr>
          <w:rFonts w:hint="eastAsia" w:ascii="仿宋_GB2312" w:hAnsi="仿宋_GB2312" w:eastAsia="仿宋_GB2312" w:cs="仿宋_GB2312"/>
          <w:snapToGrid/>
          <w:color w:val="auto"/>
          <w:spacing w:val="0"/>
          <w:w w:val="100"/>
          <w:position w:val="0"/>
          <w:sz w:val="32"/>
          <w:szCs w:val="32"/>
        </w:rPr>
        <w:t>水产养殖面积9157亩，</w:t>
      </w:r>
      <w:r>
        <w:rPr>
          <w:rFonts w:hint="eastAsia" w:ascii="仿宋_GB2312" w:hAnsi="仿宋_GB2312" w:eastAsia="仿宋_GB2312" w:cs="仿宋_GB2312"/>
          <w:snapToGrid/>
          <w:color w:val="auto"/>
          <w:spacing w:val="0"/>
          <w:w w:val="100"/>
          <w:position w:val="0"/>
          <w:sz w:val="32"/>
          <w:szCs w:val="32"/>
          <w:lang w:eastAsia="zh-CN"/>
        </w:rPr>
        <w:t>与上年持平</w:t>
      </w:r>
      <w:r>
        <w:rPr>
          <w:rFonts w:hint="eastAsia" w:ascii="仿宋_GB2312" w:hAnsi="仿宋_GB2312" w:eastAsia="仿宋_GB2312" w:cs="仿宋_GB2312"/>
          <w:snapToGrid/>
          <w:color w:val="auto"/>
          <w:spacing w:val="0"/>
          <w:w w:val="100"/>
          <w:position w:val="0"/>
          <w:sz w:val="32"/>
          <w:szCs w:val="32"/>
        </w:rPr>
        <w:t>，鱼苗投放9500万尾</w:t>
      </w:r>
      <w:r>
        <w:rPr>
          <w:rFonts w:hint="eastAsia" w:ascii="仿宋_GB2312" w:hAnsi="仿宋_GB2312" w:eastAsia="仿宋_GB2312" w:cs="仿宋_GB2312"/>
          <w:snapToGrid/>
          <w:color w:val="auto"/>
          <w:spacing w:val="0"/>
          <w:w w:val="100"/>
          <w:position w:val="0"/>
          <w:sz w:val="32"/>
          <w:szCs w:val="32"/>
          <w:lang w:eastAsia="zh-CN"/>
        </w:rPr>
        <w:t>，</w:t>
      </w:r>
      <w:r>
        <w:rPr>
          <w:rFonts w:hint="eastAsia" w:ascii="仿宋_GB2312" w:hAnsi="仿宋_GB2312" w:eastAsia="仿宋_GB2312" w:cs="仿宋_GB2312"/>
          <w:snapToGrid/>
          <w:color w:val="auto"/>
          <w:spacing w:val="0"/>
          <w:w w:val="100"/>
          <w:position w:val="0"/>
          <w:sz w:val="32"/>
          <w:szCs w:val="32"/>
        </w:rPr>
        <w:t>培育鳗鱼苗</w:t>
      </w:r>
      <w:r>
        <w:rPr>
          <w:rFonts w:hint="eastAsia" w:ascii="仿宋_GB2312" w:hAnsi="仿宋_GB2312" w:eastAsia="仿宋_GB2312" w:cs="仿宋_GB2312"/>
          <w:snapToGrid/>
          <w:color w:val="auto"/>
          <w:spacing w:val="0"/>
          <w:w w:val="100"/>
          <w:position w:val="0"/>
          <w:sz w:val="32"/>
          <w:szCs w:val="32"/>
          <w:lang w:val="en-US" w:eastAsia="zh-CN"/>
        </w:rPr>
        <w:t>5</w:t>
      </w:r>
      <w:r>
        <w:rPr>
          <w:rFonts w:hint="eastAsia" w:ascii="仿宋_GB2312" w:hAnsi="仿宋_GB2312" w:eastAsia="仿宋_GB2312" w:cs="仿宋_GB2312"/>
          <w:snapToGrid/>
          <w:color w:val="auto"/>
          <w:spacing w:val="0"/>
          <w:w w:val="100"/>
          <w:position w:val="0"/>
          <w:sz w:val="32"/>
          <w:szCs w:val="32"/>
        </w:rPr>
        <w:t>00万尾</w:t>
      </w:r>
      <w:r>
        <w:rPr>
          <w:rFonts w:hint="eastAsia" w:ascii="仿宋_GB2312" w:hAnsi="仿宋_GB2312" w:eastAsia="仿宋_GB2312" w:cs="仿宋_GB2312"/>
          <w:snapToGrid/>
          <w:color w:val="auto"/>
          <w:spacing w:val="0"/>
          <w:w w:val="100"/>
          <w:position w:val="0"/>
          <w:sz w:val="32"/>
          <w:szCs w:val="32"/>
          <w:lang w:val="en-US" w:eastAsia="zh-CN"/>
        </w:rPr>
        <w:t>。预计</w:t>
      </w:r>
      <w:r>
        <w:rPr>
          <w:rFonts w:hint="eastAsia" w:ascii="仿宋_GB2312" w:hAnsi="仿宋_GB2312" w:eastAsia="仿宋_GB2312" w:cs="仿宋_GB2312"/>
          <w:snapToGrid/>
          <w:color w:val="auto"/>
          <w:spacing w:val="0"/>
          <w:w w:val="100"/>
          <w:position w:val="0"/>
          <w:sz w:val="32"/>
          <w:szCs w:val="32"/>
        </w:rPr>
        <w:t>水产品产量</w:t>
      </w:r>
      <w:r>
        <w:rPr>
          <w:rFonts w:hint="eastAsia" w:ascii="仿宋_GB2312" w:hAnsi="仿宋_GB2312" w:eastAsia="仿宋_GB2312" w:cs="仿宋_GB2312"/>
          <w:snapToGrid/>
          <w:color w:val="auto"/>
          <w:spacing w:val="0"/>
          <w:w w:val="100"/>
          <w:position w:val="0"/>
          <w:sz w:val="32"/>
          <w:szCs w:val="32"/>
          <w:lang w:val="en-US" w:eastAsia="zh-CN"/>
        </w:rPr>
        <w:t>2258</w:t>
      </w:r>
      <w:r>
        <w:rPr>
          <w:rFonts w:hint="eastAsia" w:ascii="仿宋_GB2312" w:hAnsi="仿宋_GB2312" w:eastAsia="仿宋_GB2312" w:cs="仿宋_GB2312"/>
          <w:snapToGrid/>
          <w:color w:val="auto"/>
          <w:spacing w:val="0"/>
          <w:w w:val="100"/>
          <w:position w:val="0"/>
          <w:sz w:val="32"/>
          <w:szCs w:val="32"/>
        </w:rPr>
        <w:t>吨，比增</w:t>
      </w:r>
      <w:r>
        <w:rPr>
          <w:rFonts w:hint="eastAsia" w:ascii="仿宋_GB2312" w:hAnsi="仿宋_GB2312" w:eastAsia="仿宋_GB2312" w:cs="仿宋_GB2312"/>
          <w:snapToGrid/>
          <w:color w:val="auto"/>
          <w:spacing w:val="0"/>
          <w:w w:val="100"/>
          <w:position w:val="0"/>
          <w:sz w:val="32"/>
          <w:szCs w:val="32"/>
          <w:lang w:val="en-US" w:eastAsia="zh-CN"/>
        </w:rPr>
        <w:t>5.17</w:t>
      </w:r>
      <w:r>
        <w:rPr>
          <w:rFonts w:hint="eastAsia" w:ascii="仿宋_GB2312" w:hAnsi="仿宋_GB2312" w:eastAsia="仿宋_GB2312" w:cs="仿宋_GB2312"/>
          <w:snapToGrid/>
          <w:color w:val="auto"/>
          <w:spacing w:val="0"/>
          <w:w w:val="100"/>
          <w:position w:val="0"/>
          <w:sz w:val="32"/>
          <w:szCs w:val="32"/>
        </w:rPr>
        <w:t>%。</w:t>
      </w:r>
    </w:p>
    <w:p>
      <w:pPr>
        <w:pageBreakBefore w:val="0"/>
        <w:kinsoku/>
        <w:wordWrap/>
        <w:overflowPunct/>
        <w:topLinePunct w:val="0"/>
        <w:bidi w:val="0"/>
        <w:adjustRightInd w:val="0"/>
        <w:spacing w:line="560" w:lineRule="exact"/>
        <w:ind w:firstLine="643" w:firstLineChars="200"/>
        <w:jc w:val="both"/>
        <w:textAlignment w:val="auto"/>
        <w:rPr>
          <w:rFonts w:hint="eastAsia" w:ascii="仿宋_GB2312" w:hAnsi="仿宋_GB2312" w:eastAsia="仿宋_GB2312" w:cs="仿宋_GB2312"/>
          <w:b/>
          <w:bCs/>
          <w:snapToGrid/>
          <w:color w:val="auto"/>
          <w:spacing w:val="0"/>
          <w:w w:val="100"/>
          <w:position w:val="0"/>
          <w:sz w:val="32"/>
          <w:szCs w:val="32"/>
          <w:lang w:eastAsia="zh-CN"/>
        </w:rPr>
      </w:pPr>
      <w:r>
        <w:rPr>
          <w:rFonts w:hint="eastAsia" w:ascii="仿宋_GB2312" w:hAnsi="仿宋_GB2312" w:eastAsia="仿宋_GB2312" w:cs="仿宋_GB2312"/>
          <w:b/>
          <w:bCs/>
          <w:snapToGrid/>
          <w:color w:val="auto"/>
          <w:spacing w:val="0"/>
          <w:w w:val="100"/>
          <w:position w:val="0"/>
          <w:sz w:val="32"/>
          <w:szCs w:val="32"/>
          <w:lang w:val="en-US" w:eastAsia="zh-CN"/>
        </w:rPr>
        <w:t>2、</w:t>
      </w:r>
      <w:r>
        <w:rPr>
          <w:rFonts w:hint="eastAsia" w:ascii="仿宋_GB2312" w:hAnsi="仿宋_GB2312" w:eastAsia="仿宋_GB2312" w:cs="仿宋_GB2312"/>
          <w:b/>
          <w:bCs/>
          <w:snapToGrid/>
          <w:color w:val="auto"/>
          <w:spacing w:val="0"/>
          <w:w w:val="100"/>
          <w:position w:val="0"/>
          <w:sz w:val="32"/>
          <w:szCs w:val="32"/>
          <w:lang w:eastAsia="zh-CN"/>
        </w:rPr>
        <w:t>强化农业科技支撑，完善</w:t>
      </w:r>
      <w:r>
        <w:rPr>
          <w:rFonts w:hint="eastAsia" w:ascii="仿宋_GB2312" w:hAnsi="仿宋_GB2312" w:eastAsia="仿宋_GB2312" w:cs="仿宋_GB2312"/>
          <w:b/>
          <w:bCs/>
          <w:snapToGrid/>
          <w:color w:val="auto"/>
          <w:spacing w:val="0"/>
          <w:w w:val="100"/>
          <w:position w:val="0"/>
          <w:sz w:val="32"/>
          <w:szCs w:val="32"/>
        </w:rPr>
        <w:t>现代农业基础</w:t>
      </w:r>
      <w:r>
        <w:rPr>
          <w:rFonts w:hint="eastAsia" w:ascii="仿宋_GB2312" w:hAnsi="仿宋_GB2312" w:eastAsia="仿宋_GB2312" w:cs="仿宋_GB2312"/>
          <w:b/>
          <w:bCs/>
          <w:snapToGrid/>
          <w:color w:val="auto"/>
          <w:spacing w:val="0"/>
          <w:w w:val="100"/>
          <w:position w:val="0"/>
          <w:sz w:val="32"/>
          <w:szCs w:val="32"/>
          <w:lang w:eastAsia="zh-CN"/>
        </w:rPr>
        <w:t>建设</w:t>
      </w:r>
    </w:p>
    <w:p>
      <w:pPr>
        <w:pStyle w:val="4"/>
        <w:pageBreakBefore w:val="0"/>
        <w:numPr>
          <w:ilvl w:val="0"/>
          <w:numId w:val="0"/>
        </w:numPr>
        <w:kinsoku/>
        <w:wordWrap/>
        <w:overflowPunct/>
        <w:topLinePunct w:val="0"/>
        <w:bidi w:val="0"/>
        <w:adjustRightInd w:val="0"/>
        <w:spacing w:before="120" w:after="0" w:line="560" w:lineRule="exact"/>
        <w:ind w:firstLine="643" w:firstLineChars="200"/>
        <w:textAlignment w:val="auto"/>
        <w:rPr>
          <w:rFonts w:hint="eastAsia" w:ascii="仿宋_GB2312" w:hAnsi="仿宋_GB2312" w:eastAsia="仿宋_GB2312" w:cs="仿宋_GB2312"/>
          <w:b w:val="0"/>
          <w:bCs w:val="0"/>
          <w:snapToGrid/>
          <w:color w:val="auto"/>
          <w:spacing w:val="0"/>
          <w:w w:val="100"/>
          <w:kern w:val="2"/>
          <w:position w:val="0"/>
          <w:sz w:val="32"/>
          <w:szCs w:val="32"/>
          <w:lang w:val="en-US" w:eastAsia="zh-CN" w:bidi="ar-SA"/>
        </w:rPr>
      </w:pPr>
      <w:r>
        <w:rPr>
          <w:rFonts w:hint="eastAsia" w:ascii="仿宋_GB2312" w:hAnsi="仿宋_GB2312" w:eastAsia="仿宋_GB2312" w:cs="仿宋_GB2312"/>
          <w:snapToGrid/>
          <w:color w:val="auto"/>
          <w:spacing w:val="0"/>
          <w:w w:val="100"/>
          <w:position w:val="0"/>
          <w:sz w:val="32"/>
          <w:szCs w:val="32"/>
          <w:lang w:val="en-US" w:eastAsia="zh-CN"/>
        </w:rPr>
        <w:t>（1）抓好</w:t>
      </w:r>
      <w:r>
        <w:rPr>
          <w:rFonts w:hint="eastAsia" w:ascii="仿宋_GB2312" w:hAnsi="仿宋_GB2312" w:eastAsia="仿宋_GB2312" w:cs="仿宋_GB2312"/>
          <w:snapToGrid/>
          <w:color w:val="auto"/>
          <w:spacing w:val="0"/>
          <w:w w:val="100"/>
          <w:position w:val="0"/>
          <w:sz w:val="32"/>
          <w:szCs w:val="32"/>
          <w:lang w:eastAsia="zh-CN"/>
        </w:rPr>
        <w:t>高标农田建设。</w:t>
      </w:r>
      <w:r>
        <w:rPr>
          <w:rFonts w:hint="eastAsia" w:ascii="仿宋_GB2312" w:hAnsi="仿宋_GB2312" w:eastAsia="仿宋_GB2312" w:cs="仿宋_GB2312"/>
          <w:b w:val="0"/>
          <w:bCs w:val="0"/>
          <w:snapToGrid/>
          <w:color w:val="auto"/>
          <w:spacing w:val="0"/>
          <w:w w:val="100"/>
          <w:position w:val="0"/>
          <w:sz w:val="32"/>
          <w:szCs w:val="32"/>
          <w:lang w:val="en-US" w:eastAsia="zh-CN"/>
        </w:rPr>
        <w:t>2020年度下达高标准基本农田建设</w:t>
      </w:r>
      <w:r>
        <w:rPr>
          <w:rFonts w:hint="eastAsia" w:ascii="仿宋_GB2312" w:hAnsi="仿宋_GB2312" w:eastAsia="仿宋_GB2312" w:cs="仿宋_GB2312"/>
          <w:b w:val="0"/>
          <w:bCs w:val="0"/>
          <w:snapToGrid/>
          <w:color w:val="auto"/>
          <w:spacing w:val="0"/>
          <w:w w:val="100"/>
          <w:kern w:val="2"/>
          <w:position w:val="0"/>
          <w:sz w:val="32"/>
          <w:szCs w:val="32"/>
          <w:lang w:val="en-US" w:eastAsia="zh-CN" w:bidi="ar-SA"/>
        </w:rPr>
        <w:t>任务为4.29万亩，2020年12月，完成4.33万亩，现正在实施验收工作。2021年度下达高标准农田建设任务为0.229万亩，已完成项目实施方案的编制。</w:t>
      </w:r>
    </w:p>
    <w:p>
      <w:pPr>
        <w:pageBreakBefore w:val="0"/>
        <w:kinsoku/>
        <w:wordWrap/>
        <w:overflowPunct/>
        <w:topLinePunct w:val="0"/>
        <w:autoSpaceDE/>
        <w:autoSpaceDN/>
        <w:bidi w:val="0"/>
        <w:adjustRightInd w:val="0"/>
        <w:spacing w:line="560" w:lineRule="exact"/>
        <w:ind w:firstLine="640"/>
        <w:jc w:val="both"/>
        <w:textAlignment w:val="auto"/>
        <w:rPr>
          <w:rFonts w:hint="eastAsia" w:ascii="仿宋_GB2312" w:hAnsi="仿宋_GB2312" w:eastAsia="仿宋_GB2312" w:cs="仿宋_GB2312"/>
          <w:snapToGrid/>
          <w:color w:val="auto"/>
          <w:spacing w:val="0"/>
          <w:w w:val="100"/>
          <w:position w:val="0"/>
          <w:sz w:val="32"/>
          <w:szCs w:val="32"/>
        </w:rPr>
      </w:pPr>
      <w:r>
        <w:rPr>
          <w:rFonts w:hint="eastAsia" w:ascii="仿宋_GB2312" w:hAnsi="仿宋_GB2312" w:eastAsia="仿宋_GB2312" w:cs="仿宋_GB2312"/>
          <w:b/>
          <w:bCs/>
          <w:snapToGrid/>
          <w:color w:val="auto"/>
          <w:spacing w:val="0"/>
          <w:w w:val="100"/>
          <w:position w:val="0"/>
          <w:sz w:val="32"/>
          <w:szCs w:val="32"/>
          <w:lang w:val="en-US" w:eastAsia="zh-CN"/>
        </w:rPr>
        <w:t>（2）</w:t>
      </w:r>
      <w:r>
        <w:rPr>
          <w:rFonts w:hint="eastAsia" w:ascii="仿宋_GB2312" w:hAnsi="仿宋_GB2312" w:eastAsia="仿宋_GB2312" w:cs="仿宋_GB2312"/>
          <w:b/>
          <w:bCs/>
          <w:snapToGrid/>
          <w:color w:val="auto"/>
          <w:spacing w:val="0"/>
          <w:w w:val="100"/>
          <w:position w:val="0"/>
          <w:sz w:val="32"/>
          <w:szCs w:val="32"/>
        </w:rPr>
        <w:t>做好耕地地力保护补贴工作</w:t>
      </w:r>
      <w:r>
        <w:rPr>
          <w:rFonts w:hint="eastAsia" w:ascii="仿宋_GB2312" w:hAnsi="仿宋_GB2312" w:eastAsia="仿宋_GB2312" w:cs="仿宋_GB2312"/>
          <w:b/>
          <w:bCs/>
          <w:snapToGrid/>
          <w:color w:val="auto"/>
          <w:spacing w:val="0"/>
          <w:w w:val="100"/>
          <w:position w:val="0"/>
          <w:sz w:val="32"/>
          <w:szCs w:val="32"/>
          <w:lang w:eastAsia="zh-CN"/>
        </w:rPr>
        <w:t>。</w:t>
      </w:r>
      <w:r>
        <w:rPr>
          <w:rFonts w:hint="eastAsia" w:ascii="仿宋_GB2312" w:hAnsi="仿宋_GB2312" w:eastAsia="仿宋_GB2312" w:cs="仿宋_GB2312"/>
          <w:snapToGrid/>
          <w:color w:val="auto"/>
          <w:spacing w:val="0"/>
          <w:w w:val="100"/>
          <w:position w:val="0"/>
          <w:sz w:val="32"/>
          <w:szCs w:val="32"/>
          <w:lang w:val="en-US" w:eastAsia="zh-CN"/>
        </w:rPr>
        <w:t>2020</w:t>
      </w:r>
      <w:r>
        <w:rPr>
          <w:rFonts w:hint="eastAsia" w:ascii="仿宋_GB2312" w:hAnsi="仿宋_GB2312" w:eastAsia="仿宋_GB2312" w:cs="仿宋_GB2312"/>
          <w:snapToGrid/>
          <w:color w:val="auto"/>
          <w:spacing w:val="0"/>
          <w:w w:val="100"/>
          <w:position w:val="0"/>
          <w:sz w:val="32"/>
          <w:szCs w:val="32"/>
          <w:highlight w:val="none"/>
        </w:rPr>
        <w:t>年全县耕地地力保护补贴申报总面积为</w:t>
      </w:r>
      <w:r>
        <w:rPr>
          <w:rFonts w:hint="eastAsia" w:ascii="仿宋_GB2312" w:hAnsi="仿宋_GB2312" w:eastAsia="仿宋_GB2312" w:cs="仿宋_GB2312"/>
          <w:snapToGrid/>
          <w:color w:val="auto"/>
          <w:spacing w:val="0"/>
          <w:w w:val="100"/>
          <w:position w:val="0"/>
          <w:sz w:val="32"/>
          <w:szCs w:val="32"/>
          <w:lang w:eastAsia="zh-CN"/>
        </w:rPr>
        <w:t>399380.97</w:t>
      </w:r>
      <w:r>
        <w:rPr>
          <w:rFonts w:hint="eastAsia" w:ascii="仿宋_GB2312" w:hAnsi="仿宋_GB2312" w:eastAsia="仿宋_GB2312" w:cs="仿宋_GB2312"/>
          <w:snapToGrid/>
          <w:color w:val="auto"/>
          <w:spacing w:val="0"/>
          <w:w w:val="100"/>
          <w:position w:val="0"/>
          <w:sz w:val="32"/>
          <w:szCs w:val="32"/>
          <w:lang w:val="en-US" w:eastAsia="zh-CN"/>
        </w:rPr>
        <w:t>1</w:t>
      </w:r>
      <w:r>
        <w:rPr>
          <w:rFonts w:hint="eastAsia" w:ascii="仿宋_GB2312" w:hAnsi="仿宋_GB2312" w:eastAsia="仿宋_GB2312" w:cs="仿宋_GB2312"/>
          <w:snapToGrid/>
          <w:color w:val="auto"/>
          <w:spacing w:val="0"/>
          <w:w w:val="100"/>
          <w:position w:val="0"/>
          <w:sz w:val="32"/>
          <w:szCs w:val="32"/>
          <w:highlight w:val="none"/>
        </w:rPr>
        <w:t>亩，中央下达我县20</w:t>
      </w:r>
      <w:r>
        <w:rPr>
          <w:rFonts w:hint="eastAsia" w:ascii="仿宋_GB2312" w:hAnsi="仿宋_GB2312" w:eastAsia="仿宋_GB2312" w:cs="仿宋_GB2312"/>
          <w:snapToGrid/>
          <w:color w:val="auto"/>
          <w:spacing w:val="0"/>
          <w:w w:val="100"/>
          <w:position w:val="0"/>
          <w:sz w:val="32"/>
          <w:szCs w:val="32"/>
          <w:highlight w:val="none"/>
          <w:lang w:val="en-US" w:eastAsia="zh-CN"/>
        </w:rPr>
        <w:t>20</w:t>
      </w:r>
      <w:r>
        <w:rPr>
          <w:rFonts w:hint="eastAsia" w:ascii="仿宋_GB2312" w:hAnsi="仿宋_GB2312" w:eastAsia="仿宋_GB2312" w:cs="仿宋_GB2312"/>
          <w:snapToGrid/>
          <w:color w:val="auto"/>
          <w:spacing w:val="0"/>
          <w:w w:val="100"/>
          <w:position w:val="0"/>
          <w:sz w:val="32"/>
          <w:szCs w:val="32"/>
          <w:highlight w:val="none"/>
        </w:rPr>
        <w:t>年耕地地力保护补贴3</w:t>
      </w:r>
      <w:r>
        <w:rPr>
          <w:rFonts w:hint="eastAsia" w:ascii="仿宋_GB2312" w:hAnsi="仿宋_GB2312" w:eastAsia="仿宋_GB2312" w:cs="仿宋_GB2312"/>
          <w:snapToGrid/>
          <w:color w:val="auto"/>
          <w:spacing w:val="0"/>
          <w:w w:val="100"/>
          <w:position w:val="0"/>
          <w:sz w:val="32"/>
          <w:szCs w:val="32"/>
          <w:highlight w:val="none"/>
          <w:lang w:val="en-US" w:eastAsia="zh-CN"/>
        </w:rPr>
        <w:t>262.9425</w:t>
      </w:r>
      <w:r>
        <w:rPr>
          <w:rFonts w:hint="eastAsia" w:ascii="仿宋_GB2312" w:hAnsi="仿宋_GB2312" w:eastAsia="仿宋_GB2312" w:cs="仿宋_GB2312"/>
          <w:snapToGrid/>
          <w:color w:val="auto"/>
          <w:spacing w:val="0"/>
          <w:w w:val="100"/>
          <w:position w:val="0"/>
          <w:sz w:val="32"/>
          <w:szCs w:val="32"/>
          <w:highlight w:val="none"/>
        </w:rPr>
        <w:t>万元，</w:t>
      </w:r>
      <w:r>
        <w:rPr>
          <w:rFonts w:hint="eastAsia" w:ascii="仿宋_GB2312" w:hAnsi="仿宋_GB2312" w:eastAsia="仿宋_GB2312" w:cs="仿宋_GB2312"/>
          <w:snapToGrid/>
          <w:color w:val="auto"/>
          <w:spacing w:val="0"/>
          <w:w w:val="100"/>
          <w:position w:val="0"/>
          <w:sz w:val="32"/>
          <w:szCs w:val="32"/>
          <w:highlight w:val="none"/>
          <w:lang w:eastAsia="zh-CN"/>
        </w:rPr>
        <w:t>补贴标准为</w:t>
      </w:r>
      <w:r>
        <w:rPr>
          <w:rFonts w:hint="eastAsia" w:ascii="仿宋_GB2312" w:hAnsi="仿宋_GB2312" w:eastAsia="仿宋_GB2312" w:cs="仿宋_GB2312"/>
          <w:snapToGrid/>
          <w:color w:val="auto"/>
          <w:spacing w:val="0"/>
          <w:w w:val="100"/>
          <w:position w:val="0"/>
          <w:sz w:val="32"/>
          <w:szCs w:val="32"/>
          <w:highlight w:val="none"/>
          <w:lang w:val="en-US" w:eastAsia="zh-CN"/>
        </w:rPr>
        <w:t>81.7元/亩。</w:t>
      </w:r>
      <w:r>
        <w:rPr>
          <w:rFonts w:hint="eastAsia" w:ascii="仿宋_GB2312" w:hAnsi="仿宋_GB2312" w:eastAsia="仿宋_GB2312" w:cs="仿宋_GB2312"/>
          <w:snapToGrid/>
          <w:color w:val="auto"/>
          <w:spacing w:val="0"/>
          <w:w w:val="100"/>
          <w:position w:val="0"/>
          <w:sz w:val="32"/>
          <w:szCs w:val="32"/>
          <w:highlight w:val="none"/>
        </w:rPr>
        <w:t>目前已做好20</w:t>
      </w:r>
      <w:r>
        <w:rPr>
          <w:rFonts w:hint="eastAsia" w:ascii="仿宋_GB2312" w:hAnsi="仿宋_GB2312" w:eastAsia="仿宋_GB2312" w:cs="仿宋_GB2312"/>
          <w:snapToGrid/>
          <w:color w:val="auto"/>
          <w:spacing w:val="0"/>
          <w:w w:val="100"/>
          <w:position w:val="0"/>
          <w:sz w:val="32"/>
          <w:szCs w:val="32"/>
          <w:highlight w:val="none"/>
          <w:lang w:val="en-US" w:eastAsia="zh-CN"/>
        </w:rPr>
        <w:t>20</w:t>
      </w:r>
      <w:r>
        <w:rPr>
          <w:rFonts w:hint="eastAsia" w:ascii="仿宋_GB2312" w:hAnsi="仿宋_GB2312" w:eastAsia="仿宋_GB2312" w:cs="仿宋_GB2312"/>
          <w:snapToGrid/>
          <w:color w:val="auto"/>
          <w:spacing w:val="0"/>
          <w:w w:val="100"/>
          <w:position w:val="0"/>
          <w:sz w:val="32"/>
          <w:szCs w:val="32"/>
          <w:highlight w:val="none"/>
        </w:rPr>
        <w:t>年耕地地力保护补贴资金发放工作。</w:t>
      </w:r>
      <w:r>
        <w:rPr>
          <w:rFonts w:hint="eastAsia" w:ascii="仿宋_GB2312" w:hAnsi="仿宋_GB2312" w:eastAsia="仿宋_GB2312" w:cs="仿宋_GB2312"/>
          <w:snapToGrid/>
          <w:color w:val="auto"/>
          <w:spacing w:val="0"/>
          <w:w w:val="100"/>
          <w:position w:val="0"/>
          <w:sz w:val="32"/>
          <w:szCs w:val="32"/>
          <w:lang w:eastAsia="zh-CN"/>
        </w:rPr>
        <w:t>全县</w:t>
      </w:r>
      <w:r>
        <w:rPr>
          <w:rFonts w:hint="eastAsia" w:ascii="仿宋_GB2312" w:hAnsi="仿宋_GB2312" w:eastAsia="仿宋_GB2312" w:cs="仿宋_GB2312"/>
          <w:snapToGrid/>
          <w:color w:val="auto"/>
          <w:spacing w:val="0"/>
          <w:w w:val="100"/>
          <w:position w:val="0"/>
          <w:sz w:val="32"/>
          <w:szCs w:val="32"/>
        </w:rPr>
        <w:t>202</w:t>
      </w:r>
      <w:r>
        <w:rPr>
          <w:rFonts w:hint="eastAsia" w:ascii="仿宋_GB2312" w:hAnsi="仿宋_GB2312" w:eastAsia="仿宋_GB2312" w:cs="仿宋_GB2312"/>
          <w:snapToGrid/>
          <w:color w:val="auto"/>
          <w:spacing w:val="0"/>
          <w:w w:val="100"/>
          <w:position w:val="0"/>
          <w:sz w:val="32"/>
          <w:szCs w:val="32"/>
          <w:lang w:val="en-US" w:eastAsia="zh-CN"/>
        </w:rPr>
        <w:t>1</w:t>
      </w:r>
      <w:r>
        <w:rPr>
          <w:rFonts w:hint="eastAsia" w:ascii="仿宋_GB2312" w:hAnsi="仿宋_GB2312" w:eastAsia="仿宋_GB2312" w:cs="仿宋_GB2312"/>
          <w:snapToGrid/>
          <w:color w:val="auto"/>
          <w:spacing w:val="0"/>
          <w:w w:val="100"/>
          <w:position w:val="0"/>
          <w:sz w:val="32"/>
          <w:szCs w:val="32"/>
        </w:rPr>
        <w:t>年耕地地力保护补贴面积</w:t>
      </w:r>
      <w:r>
        <w:rPr>
          <w:rFonts w:hint="eastAsia" w:ascii="仿宋_GB2312" w:hAnsi="仿宋_GB2312" w:eastAsia="仿宋_GB2312" w:cs="仿宋_GB2312"/>
          <w:snapToGrid/>
          <w:color w:val="auto"/>
          <w:spacing w:val="0"/>
          <w:w w:val="100"/>
          <w:position w:val="0"/>
          <w:sz w:val="32"/>
          <w:szCs w:val="32"/>
          <w:lang w:eastAsia="zh-CN"/>
        </w:rPr>
        <w:t>399</w:t>
      </w:r>
      <w:r>
        <w:rPr>
          <w:rFonts w:hint="eastAsia" w:ascii="仿宋_GB2312" w:hAnsi="仿宋_GB2312" w:eastAsia="仿宋_GB2312" w:cs="仿宋_GB2312"/>
          <w:snapToGrid/>
          <w:color w:val="auto"/>
          <w:spacing w:val="0"/>
          <w:w w:val="100"/>
          <w:position w:val="0"/>
          <w:sz w:val="32"/>
          <w:szCs w:val="32"/>
          <w:lang w:val="en-US" w:eastAsia="zh-CN"/>
        </w:rPr>
        <w:t>622.37亩</w:t>
      </w:r>
      <w:r>
        <w:rPr>
          <w:rFonts w:hint="eastAsia" w:ascii="仿宋_GB2312" w:hAnsi="仿宋_GB2312" w:eastAsia="仿宋_GB2312" w:cs="仿宋_GB2312"/>
          <w:snapToGrid/>
          <w:color w:val="auto"/>
          <w:spacing w:val="0"/>
          <w:w w:val="100"/>
          <w:position w:val="0"/>
          <w:sz w:val="32"/>
          <w:szCs w:val="32"/>
        </w:rPr>
        <w:t>。</w:t>
      </w:r>
      <w:r>
        <w:rPr>
          <w:rFonts w:hint="eastAsia" w:ascii="仿宋_GB2312" w:hAnsi="仿宋_GB2312" w:eastAsia="仿宋_GB2312" w:cs="仿宋_GB2312"/>
          <w:sz w:val="32"/>
          <w:szCs w:val="32"/>
          <w:highlight w:val="none"/>
          <w:lang w:val="en-US" w:eastAsia="zh-CN"/>
        </w:rPr>
        <w:t>完成酸化土壤治理耕地2万亩。</w:t>
      </w:r>
    </w:p>
    <w:p>
      <w:pPr>
        <w:pageBreakBefore w:val="0"/>
        <w:numPr>
          <w:ilvl w:val="0"/>
          <w:numId w:val="0"/>
        </w:numPr>
        <w:kinsoku/>
        <w:wordWrap/>
        <w:overflowPunct/>
        <w:topLinePunct w:val="0"/>
        <w:bidi w:val="0"/>
        <w:adjustRightInd w:val="0"/>
        <w:spacing w:line="560" w:lineRule="exact"/>
        <w:ind w:firstLine="643" w:firstLineChars="200"/>
        <w:textAlignment w:val="auto"/>
        <w:rPr>
          <w:rFonts w:hint="eastAsia" w:ascii="仿宋_GB2312" w:hAnsi="仿宋_GB2312" w:eastAsia="仿宋_GB2312" w:cs="仿宋_GB2312"/>
          <w:snapToGrid/>
          <w:color w:val="auto"/>
          <w:spacing w:val="0"/>
          <w:w w:val="100"/>
          <w:position w:val="0"/>
          <w:sz w:val="32"/>
          <w:szCs w:val="32"/>
          <w:lang w:val="en-US" w:eastAsia="zh-CN"/>
        </w:rPr>
      </w:pPr>
      <w:r>
        <w:rPr>
          <w:rFonts w:hint="eastAsia" w:ascii="仿宋_GB2312" w:hAnsi="仿宋_GB2312" w:eastAsia="仿宋_GB2312" w:cs="仿宋_GB2312"/>
          <w:b/>
          <w:bCs/>
          <w:snapToGrid/>
          <w:color w:val="auto"/>
          <w:spacing w:val="0"/>
          <w:w w:val="100"/>
          <w:position w:val="0"/>
          <w:sz w:val="32"/>
          <w:szCs w:val="32"/>
          <w:lang w:val="en-US" w:eastAsia="zh-CN" w:bidi="en-US"/>
        </w:rPr>
        <w:t>（3）</w:t>
      </w:r>
      <w:r>
        <w:rPr>
          <w:rFonts w:hint="eastAsia" w:ascii="仿宋_GB2312" w:hAnsi="仿宋_GB2312" w:eastAsia="仿宋_GB2312" w:cs="仿宋_GB2312"/>
          <w:b/>
          <w:bCs/>
          <w:i w:val="0"/>
          <w:snapToGrid/>
          <w:color w:val="auto"/>
          <w:spacing w:val="0"/>
          <w:w w:val="100"/>
          <w:position w:val="0"/>
          <w:sz w:val="32"/>
          <w:szCs w:val="32"/>
          <w:u w:val="none"/>
          <w:lang w:val="en-US" w:eastAsia="zh-CN"/>
        </w:rPr>
        <w:t>加快发展数字农业</w:t>
      </w:r>
      <w:r>
        <w:rPr>
          <w:rFonts w:hint="eastAsia" w:ascii="仿宋_GB2312" w:hAnsi="仿宋_GB2312" w:eastAsia="仿宋_GB2312" w:cs="仿宋_GB2312"/>
          <w:b/>
          <w:bCs/>
          <w:snapToGrid/>
          <w:color w:val="auto"/>
          <w:spacing w:val="0"/>
          <w:w w:val="100"/>
          <w:position w:val="0"/>
          <w:sz w:val="32"/>
          <w:szCs w:val="32"/>
          <w:lang w:val="en-US" w:eastAsia="zh-CN"/>
        </w:rPr>
        <w:t>。</w:t>
      </w:r>
      <w:r>
        <w:rPr>
          <w:rFonts w:hint="eastAsia" w:ascii="仿宋_GB2312" w:hAnsi="仿宋_GB2312" w:eastAsia="仿宋_GB2312" w:cs="仿宋_GB2312"/>
          <w:b w:val="0"/>
          <w:bCs w:val="0"/>
          <w:snapToGrid/>
          <w:color w:val="auto"/>
          <w:spacing w:val="0"/>
          <w:w w:val="100"/>
          <w:position w:val="0"/>
          <w:sz w:val="32"/>
          <w:szCs w:val="32"/>
          <w:lang w:val="en-US" w:eastAsia="zh-CN"/>
        </w:rPr>
        <w:t>至目前，</w:t>
      </w:r>
      <w:r>
        <w:rPr>
          <w:rFonts w:hint="eastAsia" w:ascii="仿宋_GB2312" w:hAnsi="仿宋_GB2312" w:eastAsia="仿宋_GB2312" w:cs="仿宋_GB2312"/>
          <w:snapToGrid/>
          <w:color w:val="auto"/>
          <w:spacing w:val="0"/>
          <w:w w:val="100"/>
          <w:position w:val="0"/>
          <w:sz w:val="32"/>
          <w:szCs w:val="32"/>
          <w:lang w:val="en-US" w:eastAsia="zh-CN"/>
        </w:rPr>
        <w:t>全县167个村居委、98个新型农业生产经营主体均已共建设了益农信息社，实现了行政村益农信息服务全覆盖。</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643" w:firstLineChars="200"/>
        <w:jc w:val="both"/>
        <w:textAlignment w:val="auto"/>
        <w:rPr>
          <w:rFonts w:hint="eastAsia" w:ascii="仿宋_GB2312" w:hAnsi="仿宋_GB2312" w:eastAsia="仿宋_GB2312" w:cs="仿宋_GB2312"/>
          <w:color w:val="000000"/>
          <w:spacing w:val="0"/>
          <w:sz w:val="32"/>
          <w:szCs w:val="32"/>
          <w:highlight w:val="none"/>
          <w:lang w:val="en-US" w:eastAsia="zh-CN"/>
        </w:rPr>
      </w:pPr>
      <w:r>
        <w:rPr>
          <w:rFonts w:hint="eastAsia" w:ascii="仿宋_GB2312" w:hAnsi="仿宋_GB2312" w:eastAsia="仿宋_GB2312" w:cs="仿宋_GB2312"/>
          <w:b/>
          <w:bCs/>
          <w:snapToGrid/>
          <w:color w:val="auto"/>
          <w:spacing w:val="0"/>
          <w:w w:val="100"/>
          <w:position w:val="0"/>
          <w:sz w:val="32"/>
          <w:szCs w:val="32"/>
          <w:lang w:val="en-US" w:eastAsia="zh-CN"/>
        </w:rPr>
        <w:t>（4）推进农业品牌创建。</w:t>
      </w:r>
      <w:r>
        <w:rPr>
          <w:rFonts w:hint="eastAsia" w:ascii="仿宋_GB2312" w:hAnsi="仿宋_GB2312" w:eastAsia="仿宋_GB2312" w:cs="仿宋_GB2312"/>
          <w:color w:val="000000"/>
          <w:spacing w:val="0"/>
          <w:sz w:val="32"/>
          <w:szCs w:val="32"/>
          <w:highlight w:val="none"/>
        </w:rPr>
        <w:t>培育</w:t>
      </w:r>
      <w:r>
        <w:rPr>
          <w:rFonts w:hint="eastAsia" w:ascii="仿宋_GB2312" w:hAnsi="仿宋_GB2312" w:eastAsia="仿宋_GB2312" w:cs="仿宋_GB2312"/>
          <w:color w:val="000000"/>
          <w:spacing w:val="0"/>
          <w:sz w:val="32"/>
          <w:szCs w:val="32"/>
          <w:highlight w:val="none"/>
          <w:lang w:eastAsia="zh-CN"/>
        </w:rPr>
        <w:t>阳山西洋菜、阳山淮山等</w:t>
      </w:r>
      <w:r>
        <w:rPr>
          <w:rFonts w:hint="eastAsia" w:ascii="仿宋_GB2312" w:hAnsi="仿宋_GB2312" w:eastAsia="仿宋_GB2312" w:cs="仿宋_GB2312"/>
          <w:color w:val="000000"/>
          <w:spacing w:val="0"/>
          <w:sz w:val="32"/>
          <w:szCs w:val="32"/>
          <w:highlight w:val="none"/>
        </w:rPr>
        <w:t>一批优秀农产品区域公用品牌、农业企业品牌和产品品牌</w:t>
      </w:r>
      <w:r>
        <w:rPr>
          <w:rFonts w:hint="eastAsia" w:ascii="仿宋_GB2312" w:hAnsi="仿宋_GB2312" w:eastAsia="仿宋_GB2312" w:cs="仿宋_GB2312"/>
          <w:color w:val="000000"/>
          <w:spacing w:val="0"/>
          <w:sz w:val="32"/>
          <w:szCs w:val="32"/>
          <w:highlight w:val="none"/>
          <w:lang w:val="en-US" w:eastAsia="zh-CN"/>
        </w:rPr>
        <w:t>。目前，共有企业进驻“清远农家”会员12个，成功打造粤字号知名品牌4个。</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643" w:firstLineChars="200"/>
        <w:jc w:val="both"/>
        <w:textAlignment w:val="auto"/>
        <w:rPr>
          <w:rFonts w:hint="eastAsia" w:ascii="仿宋_GB2312" w:hAnsi="仿宋_GB2312" w:eastAsia="仿宋_GB2312" w:cs="仿宋_GB2312"/>
          <w:snapToGrid/>
          <w:color w:val="auto"/>
          <w:spacing w:val="0"/>
          <w:w w:val="100"/>
          <w:position w:val="0"/>
          <w:sz w:val="32"/>
          <w:szCs w:val="32"/>
          <w:lang w:val="en-US" w:eastAsia="zh-CN"/>
        </w:rPr>
      </w:pPr>
      <w:r>
        <w:rPr>
          <w:rFonts w:hint="eastAsia" w:ascii="仿宋_GB2312" w:hAnsi="仿宋_GB2312" w:eastAsia="仿宋_GB2312" w:cs="仿宋_GB2312"/>
          <w:b/>
          <w:bCs/>
          <w:snapToGrid/>
          <w:color w:val="auto"/>
          <w:spacing w:val="0"/>
          <w:w w:val="100"/>
          <w:position w:val="0"/>
          <w:sz w:val="32"/>
          <w:szCs w:val="32"/>
          <w:lang w:val="en-US" w:eastAsia="zh-CN"/>
        </w:rPr>
        <w:t>（5）抓好农民培训工作。</w:t>
      </w:r>
      <w:r>
        <w:rPr>
          <w:rFonts w:hint="eastAsia" w:ascii="仿宋_GB2312" w:hAnsi="仿宋_GB2312" w:eastAsia="仿宋_GB2312" w:cs="仿宋_GB2312"/>
          <w:snapToGrid/>
          <w:color w:val="auto"/>
          <w:spacing w:val="0"/>
          <w:w w:val="100"/>
          <w:position w:val="0"/>
          <w:sz w:val="32"/>
          <w:szCs w:val="32"/>
          <w:lang w:val="en-US" w:eastAsia="zh-CN"/>
        </w:rPr>
        <w:t>制定2021年阳山县高素质农民培育项目实施方案，挂网公开遴选培训机构。组织了广东省农村乡土专家认定，阳山县有21人获得了“广东省农村乡土专家”称号。举办各类农业技术培训班4期，培训农民273人。</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643" w:firstLineChars="200"/>
        <w:jc w:val="both"/>
        <w:textAlignment w:val="auto"/>
        <w:rPr>
          <w:rFonts w:hint="eastAsia" w:ascii="仿宋_GB2312" w:hAnsi="仿宋_GB2312" w:eastAsia="仿宋_GB2312" w:cs="仿宋_GB2312"/>
          <w:b/>
          <w:bCs/>
          <w:snapToGrid/>
          <w:color w:val="auto"/>
          <w:spacing w:val="0"/>
          <w:w w:val="100"/>
          <w:position w:val="0"/>
          <w:sz w:val="32"/>
          <w:szCs w:val="32"/>
          <w:lang w:val="en-US" w:eastAsia="zh-CN"/>
        </w:rPr>
      </w:pPr>
      <w:r>
        <w:rPr>
          <w:rFonts w:hint="eastAsia" w:ascii="仿宋_GB2312" w:hAnsi="仿宋_GB2312" w:eastAsia="仿宋_GB2312" w:cs="仿宋_GB2312"/>
          <w:b/>
          <w:bCs/>
          <w:snapToGrid/>
          <w:color w:val="auto"/>
          <w:spacing w:val="0"/>
          <w:w w:val="100"/>
          <w:position w:val="0"/>
          <w:sz w:val="32"/>
          <w:szCs w:val="32"/>
          <w:lang w:val="en-US" w:eastAsia="zh-CN"/>
        </w:rPr>
        <w:t>3、</w:t>
      </w:r>
      <w:r>
        <w:rPr>
          <w:rFonts w:hint="eastAsia" w:ascii="仿宋_GB2312" w:hAnsi="仿宋_GB2312" w:eastAsia="仿宋_GB2312" w:cs="仿宋_GB2312"/>
          <w:b/>
          <w:bCs/>
          <w:snapToGrid/>
          <w:color w:val="auto"/>
          <w:spacing w:val="0"/>
          <w:w w:val="100"/>
          <w:position w:val="0"/>
          <w:sz w:val="32"/>
          <w:szCs w:val="32"/>
        </w:rPr>
        <w:t>大力发展</w:t>
      </w:r>
      <w:r>
        <w:rPr>
          <w:rFonts w:hint="eastAsia" w:ascii="仿宋_GB2312" w:hAnsi="仿宋_GB2312" w:eastAsia="仿宋_GB2312" w:cs="仿宋_GB2312"/>
          <w:b/>
          <w:bCs/>
          <w:snapToGrid/>
          <w:color w:val="auto"/>
          <w:spacing w:val="0"/>
          <w:w w:val="100"/>
          <w:position w:val="0"/>
          <w:sz w:val="32"/>
          <w:szCs w:val="32"/>
          <w:lang w:eastAsia="zh-CN"/>
        </w:rPr>
        <w:t>农业</w:t>
      </w:r>
      <w:r>
        <w:rPr>
          <w:rFonts w:hint="eastAsia" w:ascii="仿宋_GB2312" w:hAnsi="仿宋_GB2312" w:eastAsia="仿宋_GB2312" w:cs="仿宋_GB2312"/>
          <w:b/>
          <w:bCs/>
          <w:snapToGrid/>
          <w:color w:val="auto"/>
          <w:spacing w:val="0"/>
          <w:w w:val="100"/>
          <w:position w:val="0"/>
          <w:sz w:val="32"/>
          <w:szCs w:val="32"/>
        </w:rPr>
        <w:t>产业，提升产业现代化水平</w:t>
      </w:r>
    </w:p>
    <w:p>
      <w:pPr>
        <w:pStyle w:val="2"/>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val="0"/>
          <w:bCs w:val="0"/>
          <w:snapToGrid/>
          <w:color w:val="auto"/>
          <w:spacing w:val="0"/>
          <w:w w:val="100"/>
          <w:position w:val="0"/>
          <w:sz w:val="32"/>
          <w:szCs w:val="32"/>
          <w:lang w:val="en-US" w:eastAsia="zh-CN"/>
        </w:rPr>
      </w:pPr>
      <w:r>
        <w:rPr>
          <w:rFonts w:hint="eastAsia" w:ascii="仿宋_GB2312" w:hAnsi="仿宋_GB2312" w:eastAsia="仿宋_GB2312" w:cs="仿宋_GB2312"/>
          <w:b/>
          <w:bCs/>
          <w:snapToGrid/>
          <w:color w:val="auto"/>
          <w:spacing w:val="0"/>
          <w:w w:val="100"/>
          <w:position w:val="0"/>
          <w:sz w:val="32"/>
          <w:szCs w:val="32"/>
          <w:lang w:val="en-US" w:eastAsia="zh-CN"/>
        </w:rPr>
        <w:t>（1）开展农业生产社会化服务。</w:t>
      </w:r>
      <w:r>
        <w:rPr>
          <w:rFonts w:hint="eastAsia" w:ascii="仿宋_GB2312" w:hAnsi="仿宋_GB2312" w:eastAsia="仿宋_GB2312" w:cs="仿宋_GB2312"/>
          <w:b w:val="0"/>
          <w:bCs w:val="0"/>
          <w:snapToGrid/>
          <w:color w:val="auto"/>
          <w:spacing w:val="0"/>
          <w:w w:val="100"/>
          <w:position w:val="0"/>
          <w:sz w:val="32"/>
          <w:szCs w:val="32"/>
          <w:lang w:val="en-US" w:eastAsia="zh-CN"/>
        </w:rPr>
        <w:t>今年省下达阳山农业生产社会化服务目标任务8万亩，目前已完成服务作业面积63214亩次，实际完成作业面积34555亩，完成年度目标任务的43.2%。</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snapToGrid/>
          <w:color w:val="auto"/>
          <w:spacing w:val="0"/>
          <w:w w:val="100"/>
          <w:position w:val="0"/>
          <w:sz w:val="32"/>
          <w:szCs w:val="32"/>
          <w:lang w:val="en-US" w:eastAsia="zh-CN"/>
        </w:rPr>
      </w:pPr>
      <w:r>
        <w:rPr>
          <w:rFonts w:hint="eastAsia" w:ascii="仿宋_GB2312" w:hAnsi="仿宋_GB2312" w:eastAsia="仿宋_GB2312" w:cs="仿宋_GB2312"/>
          <w:b/>
          <w:bCs/>
          <w:snapToGrid/>
          <w:color w:val="auto"/>
          <w:spacing w:val="0"/>
          <w:w w:val="100"/>
          <w:kern w:val="0"/>
          <w:position w:val="0"/>
          <w:sz w:val="32"/>
          <w:szCs w:val="32"/>
          <w:lang w:val="en-US" w:eastAsia="zh-CN"/>
        </w:rPr>
        <w:t>（2）抓好</w:t>
      </w:r>
      <w:r>
        <w:rPr>
          <w:rFonts w:hint="eastAsia" w:ascii="仿宋_GB2312" w:hAnsi="仿宋_GB2312" w:eastAsia="仿宋_GB2312" w:cs="仿宋_GB2312"/>
          <w:b/>
          <w:bCs/>
          <w:snapToGrid/>
          <w:color w:val="auto"/>
          <w:spacing w:val="0"/>
          <w:w w:val="100"/>
          <w:position w:val="0"/>
          <w:sz w:val="32"/>
          <w:szCs w:val="32"/>
          <w:lang w:val="en-US" w:eastAsia="zh-CN"/>
        </w:rPr>
        <w:t>省级菜篮子基地建设和粤港澳大湾区菜篮子基地认定工作。</w:t>
      </w:r>
      <w:r>
        <w:rPr>
          <w:rFonts w:hint="eastAsia" w:ascii="仿宋_GB2312" w:hAnsi="仿宋_GB2312" w:eastAsia="仿宋_GB2312" w:cs="仿宋_GB2312"/>
          <w:snapToGrid/>
          <w:color w:val="auto"/>
          <w:spacing w:val="0"/>
          <w:w w:val="100"/>
          <w:position w:val="0"/>
          <w:sz w:val="32"/>
          <w:szCs w:val="32"/>
          <w:lang w:val="en-US" w:eastAsia="zh-CN"/>
        </w:rPr>
        <w:t>上半年，我县新增3个省级菜篮子工程生产基地，清远天地泰农业科技有限公司蔬菜生产基地被认定为粤港澳大湾区菜篮子生产基地。</w:t>
      </w:r>
    </w:p>
    <w:p>
      <w:pPr>
        <w:keepNext w:val="0"/>
        <w:keepLines w:val="0"/>
        <w:pageBreakBefore w:val="0"/>
        <w:widowControl/>
        <w:suppressLineNumbers w:val="0"/>
        <w:kinsoku/>
        <w:wordWrap/>
        <w:overflowPunct/>
        <w:topLinePunct w:val="0"/>
        <w:autoSpaceDE/>
        <w:autoSpaceDN/>
        <w:bidi w:val="0"/>
        <w:adjustRightInd w:val="0"/>
        <w:spacing w:line="560" w:lineRule="exact"/>
        <w:ind w:firstLine="560"/>
        <w:jc w:val="both"/>
        <w:textAlignment w:val="auto"/>
        <w:rPr>
          <w:rFonts w:hint="eastAsia" w:ascii="仿宋_GB2312" w:hAnsi="仿宋_GB2312" w:eastAsia="仿宋_GB2312" w:cs="仿宋_GB2312"/>
          <w:b w:val="0"/>
          <w:bCs w:val="0"/>
          <w:snapToGrid/>
          <w:color w:val="auto"/>
          <w:spacing w:val="0"/>
          <w:w w:val="100"/>
          <w:position w:val="0"/>
          <w:sz w:val="32"/>
          <w:szCs w:val="32"/>
          <w:highlight w:val="none"/>
          <w:lang w:val="en-US" w:eastAsia="zh-CN"/>
        </w:rPr>
      </w:pPr>
      <w:r>
        <w:rPr>
          <w:rFonts w:hint="eastAsia" w:ascii="仿宋_GB2312" w:hAnsi="仿宋_GB2312" w:eastAsia="仿宋_GB2312" w:cs="仿宋_GB2312"/>
          <w:b/>
          <w:bCs/>
          <w:snapToGrid/>
          <w:color w:val="auto"/>
          <w:spacing w:val="0"/>
          <w:w w:val="100"/>
          <w:position w:val="0"/>
          <w:sz w:val="32"/>
          <w:szCs w:val="32"/>
          <w:lang w:val="en-US" w:eastAsia="zh-CN"/>
        </w:rPr>
        <w:t>（3）抓</w:t>
      </w:r>
      <w:r>
        <w:rPr>
          <w:rFonts w:hint="eastAsia" w:ascii="仿宋_GB2312" w:hAnsi="仿宋_GB2312" w:eastAsia="仿宋_GB2312" w:cs="仿宋_GB2312"/>
          <w:b/>
          <w:bCs/>
          <w:snapToGrid/>
          <w:color w:val="auto"/>
          <w:spacing w:val="0"/>
          <w:w w:val="100"/>
          <w:position w:val="0"/>
          <w:sz w:val="32"/>
          <w:szCs w:val="32"/>
        </w:rPr>
        <w:t>好省</w:t>
      </w:r>
      <w:r>
        <w:rPr>
          <w:rFonts w:hint="eastAsia" w:ascii="仿宋_GB2312" w:hAnsi="仿宋_GB2312" w:eastAsia="仿宋_GB2312" w:cs="仿宋_GB2312"/>
          <w:b/>
          <w:bCs/>
          <w:snapToGrid/>
          <w:color w:val="auto"/>
          <w:spacing w:val="0"/>
          <w:w w:val="100"/>
          <w:position w:val="0"/>
          <w:sz w:val="32"/>
          <w:szCs w:val="32"/>
          <w:lang w:eastAsia="zh-CN"/>
        </w:rPr>
        <w:t>级现代农业产业园建设。</w:t>
      </w:r>
      <w:r>
        <w:rPr>
          <w:rFonts w:hint="eastAsia" w:ascii="仿宋_GB2312" w:hAnsi="仿宋_GB2312" w:eastAsia="仿宋_GB2312" w:cs="仿宋_GB2312"/>
          <w:snapToGrid/>
          <w:color w:val="auto"/>
          <w:spacing w:val="0"/>
          <w:w w:val="100"/>
          <w:kern w:val="0"/>
          <w:position w:val="0"/>
          <w:sz w:val="32"/>
          <w:szCs w:val="32"/>
          <w:lang w:val="en-US" w:eastAsia="zh-CN" w:bidi="ar"/>
        </w:rPr>
        <w:t>阳山县蔬菜产业园</w:t>
      </w:r>
      <w:r>
        <w:rPr>
          <w:rFonts w:hint="eastAsia" w:ascii="仿宋_GB2312" w:hAnsi="仿宋_GB2312" w:eastAsia="仿宋_GB2312" w:cs="仿宋_GB2312"/>
          <w:snapToGrid/>
          <w:color w:val="auto"/>
          <w:spacing w:val="0"/>
          <w:w w:val="100"/>
          <w:position w:val="0"/>
          <w:sz w:val="32"/>
          <w:szCs w:val="32"/>
          <w:highlight w:val="none"/>
          <w:lang w:val="en-US" w:eastAsia="zh-CN"/>
        </w:rPr>
        <w:t>共规划建设</w:t>
      </w:r>
      <w:r>
        <w:rPr>
          <w:rFonts w:hint="eastAsia" w:ascii="仿宋_GB2312" w:hAnsi="仿宋_GB2312" w:eastAsia="仿宋_GB2312" w:cs="仿宋_GB2312"/>
          <w:b w:val="0"/>
          <w:bCs w:val="0"/>
          <w:snapToGrid/>
          <w:color w:val="auto"/>
          <w:spacing w:val="0"/>
          <w:w w:val="100"/>
          <w:position w:val="0"/>
          <w:sz w:val="32"/>
          <w:szCs w:val="32"/>
          <w:highlight w:val="none"/>
          <w:lang w:val="en-US" w:eastAsia="zh-CN"/>
        </w:rPr>
        <w:t>31个项目，规划</w:t>
      </w:r>
      <w:r>
        <w:rPr>
          <w:rFonts w:hint="eastAsia" w:ascii="仿宋_GB2312" w:hAnsi="仿宋_GB2312" w:eastAsia="仿宋_GB2312" w:cs="仿宋_GB2312"/>
          <w:snapToGrid/>
          <w:color w:val="auto"/>
          <w:spacing w:val="0"/>
          <w:w w:val="100"/>
          <w:position w:val="0"/>
          <w:sz w:val="32"/>
          <w:szCs w:val="32"/>
          <w:lang w:val="en-US" w:eastAsia="zh-CN"/>
        </w:rPr>
        <w:t>总投入资金2亿元。</w:t>
      </w:r>
      <w:r>
        <w:rPr>
          <w:rFonts w:hint="eastAsia" w:ascii="仿宋_GB2312" w:hAnsi="仿宋_GB2312" w:eastAsia="仿宋_GB2312" w:cs="仿宋_GB2312"/>
          <w:i w:val="0"/>
          <w:snapToGrid/>
          <w:color w:val="auto"/>
          <w:spacing w:val="0"/>
          <w:w w:val="100"/>
          <w:position w:val="0"/>
          <w:sz w:val="32"/>
          <w:szCs w:val="32"/>
          <w:u w:val="none"/>
          <w:lang w:val="en-US" w:eastAsia="zh-CN"/>
        </w:rPr>
        <w:t>31个项目已完工</w:t>
      </w:r>
      <w:r>
        <w:rPr>
          <w:rFonts w:hint="eastAsia" w:ascii="仿宋_GB2312" w:hAnsi="仿宋_GB2312" w:eastAsia="仿宋_GB2312" w:cs="仿宋_GB2312"/>
          <w:b w:val="0"/>
          <w:bCs w:val="0"/>
          <w:snapToGrid/>
          <w:color w:val="auto"/>
          <w:spacing w:val="0"/>
          <w:w w:val="100"/>
          <w:position w:val="0"/>
          <w:sz w:val="32"/>
          <w:szCs w:val="32"/>
          <w:highlight w:val="none"/>
          <w:lang w:val="en-US" w:eastAsia="zh-CN"/>
        </w:rPr>
        <w:t>，完工率</w:t>
      </w:r>
      <w:r>
        <w:rPr>
          <w:rFonts w:hint="eastAsia" w:ascii="仿宋_GB2312" w:hAnsi="仿宋_GB2312" w:eastAsia="仿宋_GB2312" w:cs="仿宋_GB2312"/>
          <w:snapToGrid/>
          <w:color w:val="auto"/>
          <w:spacing w:val="0"/>
          <w:w w:val="100"/>
          <w:position w:val="0"/>
          <w:sz w:val="32"/>
          <w:szCs w:val="32"/>
          <w:highlight w:val="none"/>
          <w:u w:val="none"/>
          <w:lang w:val="en-US" w:eastAsia="zh-CN"/>
        </w:rPr>
        <w:t>100%</w:t>
      </w:r>
      <w:r>
        <w:rPr>
          <w:rFonts w:hint="eastAsia" w:ascii="仿宋_GB2312" w:hAnsi="仿宋_GB2312" w:eastAsia="仿宋_GB2312" w:cs="仿宋_GB2312"/>
          <w:i w:val="0"/>
          <w:snapToGrid/>
          <w:color w:val="auto"/>
          <w:spacing w:val="0"/>
          <w:w w:val="100"/>
          <w:position w:val="0"/>
          <w:sz w:val="32"/>
          <w:szCs w:val="32"/>
          <w:u w:val="none"/>
          <w:lang w:val="en-US" w:eastAsia="zh-CN"/>
        </w:rPr>
        <w:t>。</w:t>
      </w:r>
      <w:r>
        <w:rPr>
          <w:rFonts w:hint="eastAsia" w:ascii="仿宋_GB2312" w:hAnsi="仿宋_GB2312" w:eastAsia="仿宋_GB2312" w:cs="仿宋_GB2312"/>
          <w:snapToGrid/>
          <w:color w:val="auto"/>
          <w:spacing w:val="0"/>
          <w:w w:val="100"/>
          <w:position w:val="0"/>
          <w:sz w:val="32"/>
          <w:szCs w:val="32"/>
          <w:highlight w:val="none"/>
          <w:shd w:val="clear" w:color="auto" w:fill="auto"/>
          <w:lang w:val="en-US" w:eastAsia="zh-CN"/>
        </w:rPr>
        <w:t>项目总投入21813万元。</w:t>
      </w:r>
      <w:r>
        <w:rPr>
          <w:rFonts w:hint="eastAsia" w:ascii="仿宋_GB2312" w:hAnsi="仿宋_GB2312" w:eastAsia="仿宋_GB2312" w:cs="仿宋_GB2312"/>
          <w:b w:val="0"/>
          <w:bCs w:val="0"/>
          <w:color w:val="auto"/>
          <w:sz w:val="32"/>
          <w:szCs w:val="32"/>
          <w:highlight w:val="none"/>
          <w:u w:val="none" w:color="auto"/>
          <w:vertAlign w:val="baseline"/>
          <w:lang w:val="en-US" w:eastAsia="zh-CN"/>
        </w:rPr>
        <w:t>7月8日，蔬菜产业园进行省级验收，目前根据专家意见完善相关验收资料。</w:t>
      </w:r>
      <w:r>
        <w:rPr>
          <w:rFonts w:hint="eastAsia" w:ascii="仿宋_GB2312" w:hAnsi="仿宋_GB2312" w:eastAsia="仿宋_GB2312" w:cs="仿宋_GB2312"/>
          <w:snapToGrid/>
          <w:color w:val="auto"/>
          <w:spacing w:val="0"/>
          <w:w w:val="100"/>
          <w:position w:val="0"/>
          <w:sz w:val="32"/>
          <w:szCs w:val="32"/>
          <w:highlight w:val="none"/>
          <w:shd w:val="clear" w:color="auto" w:fill="auto"/>
          <w:lang w:val="en-US" w:eastAsia="zh-CN"/>
        </w:rPr>
        <w:t>产业园项目</w:t>
      </w:r>
      <w:r>
        <w:rPr>
          <w:rFonts w:hint="eastAsia" w:ascii="仿宋_GB2312" w:hAnsi="仿宋_GB2312" w:eastAsia="仿宋_GB2312" w:cs="仿宋_GB2312"/>
          <w:b w:val="0"/>
          <w:bCs w:val="0"/>
          <w:snapToGrid/>
          <w:color w:val="auto"/>
          <w:spacing w:val="0"/>
          <w:w w:val="100"/>
          <w:position w:val="0"/>
          <w:sz w:val="32"/>
          <w:szCs w:val="32"/>
          <w:highlight w:val="none"/>
          <w:lang w:val="en-US" w:eastAsia="zh-CN"/>
        </w:rPr>
        <w:t>带动农户1538户，其中贫困户120户。</w:t>
      </w:r>
      <w:r>
        <w:rPr>
          <w:rFonts w:hint="eastAsia" w:ascii="仿宋_GB2312" w:hAnsi="仿宋_GB2312" w:eastAsia="仿宋_GB2312" w:cs="仿宋_GB2312"/>
          <w:b w:val="0"/>
          <w:bCs w:val="0"/>
          <w:snapToGrid/>
          <w:color w:val="auto"/>
          <w:spacing w:val="0"/>
          <w:w w:val="100"/>
          <w:kern w:val="0"/>
          <w:position w:val="0"/>
          <w:sz w:val="32"/>
          <w:szCs w:val="32"/>
          <w:lang w:val="en-US" w:eastAsia="zh-CN" w:bidi="ar"/>
        </w:rPr>
        <w:t>阳山县丝苗米产业园</w:t>
      </w:r>
      <w:r>
        <w:rPr>
          <w:rFonts w:hint="eastAsia" w:ascii="仿宋_GB2312" w:hAnsi="仿宋_GB2312" w:eastAsia="仿宋_GB2312" w:cs="仿宋_GB2312"/>
          <w:b w:val="0"/>
          <w:bCs w:val="0"/>
          <w:snapToGrid/>
          <w:color w:val="auto"/>
          <w:spacing w:val="0"/>
          <w:w w:val="100"/>
          <w:position w:val="0"/>
          <w:sz w:val="32"/>
          <w:szCs w:val="32"/>
          <w:vertAlign w:val="baseline"/>
          <w:lang w:val="en-US" w:eastAsia="zh-CN"/>
        </w:rPr>
        <w:t>共规划建设23个项目（其中联农带农项目5个），规划总投入资金2亿元。截止目前，产业园23个建设项目已全部开工，</w:t>
      </w:r>
      <w:r>
        <w:rPr>
          <w:rFonts w:hint="eastAsia" w:ascii="仿宋_GB2312" w:hAnsi="仿宋_GB2312" w:eastAsia="仿宋_GB2312" w:cs="仿宋_GB2312"/>
          <w:b w:val="0"/>
          <w:bCs w:val="0"/>
          <w:color w:val="auto"/>
          <w:sz w:val="32"/>
          <w:szCs w:val="32"/>
          <w:highlight w:val="none"/>
          <w:u w:val="none" w:color="auto"/>
          <w:vertAlign w:val="baseline"/>
          <w:lang w:eastAsia="zh-CN"/>
        </w:rPr>
        <w:t>产业园建设实际已投入使用资金共</w:t>
      </w:r>
      <w:r>
        <w:rPr>
          <w:rFonts w:hint="eastAsia" w:ascii="仿宋_GB2312" w:hAnsi="仿宋_GB2312" w:eastAsia="仿宋_GB2312" w:cs="仿宋_GB2312"/>
          <w:b w:val="0"/>
          <w:bCs w:val="0"/>
          <w:color w:val="auto"/>
          <w:sz w:val="32"/>
          <w:szCs w:val="32"/>
          <w:highlight w:val="none"/>
          <w:u w:val="none" w:color="auto"/>
          <w:vertAlign w:val="baseline"/>
          <w:lang w:val="en-US" w:eastAsia="zh-CN"/>
        </w:rPr>
        <w:t>4189.03</w:t>
      </w:r>
      <w:r>
        <w:rPr>
          <w:rFonts w:hint="eastAsia" w:ascii="仿宋_GB2312" w:hAnsi="仿宋_GB2312" w:eastAsia="仿宋_GB2312" w:cs="仿宋_GB2312"/>
          <w:b w:val="0"/>
          <w:bCs w:val="0"/>
          <w:color w:val="auto"/>
          <w:sz w:val="32"/>
          <w:szCs w:val="32"/>
          <w:highlight w:val="none"/>
          <w:u w:val="none" w:color="auto"/>
          <w:vertAlign w:val="baseline"/>
          <w:lang w:eastAsia="zh-CN"/>
        </w:rPr>
        <w:t>元，其中：省级财政专项资金</w:t>
      </w:r>
      <w:r>
        <w:rPr>
          <w:rFonts w:hint="eastAsia" w:ascii="仿宋_GB2312" w:hAnsi="仿宋_GB2312" w:eastAsia="仿宋_GB2312" w:cs="仿宋_GB2312"/>
          <w:b w:val="0"/>
          <w:bCs w:val="0"/>
          <w:color w:val="auto"/>
          <w:sz w:val="32"/>
          <w:szCs w:val="32"/>
          <w:highlight w:val="none"/>
          <w:u w:val="none" w:color="auto"/>
          <w:vertAlign w:val="baseline"/>
          <w:lang w:val="en-US" w:eastAsia="zh-CN"/>
        </w:rPr>
        <w:t>2360.08</w:t>
      </w:r>
      <w:r>
        <w:rPr>
          <w:rFonts w:hint="eastAsia" w:ascii="仿宋_GB2312" w:hAnsi="仿宋_GB2312" w:eastAsia="仿宋_GB2312" w:cs="仿宋_GB2312"/>
          <w:b w:val="0"/>
          <w:bCs w:val="0"/>
          <w:color w:val="auto"/>
          <w:sz w:val="32"/>
          <w:szCs w:val="32"/>
          <w:highlight w:val="none"/>
          <w:u w:val="none" w:color="auto"/>
          <w:vertAlign w:val="baseline"/>
          <w:lang w:eastAsia="zh-CN"/>
        </w:rPr>
        <w:t>万元，企业自筹资金投入约</w:t>
      </w:r>
      <w:r>
        <w:rPr>
          <w:rFonts w:hint="eastAsia" w:ascii="仿宋_GB2312" w:hAnsi="仿宋_GB2312" w:eastAsia="仿宋_GB2312" w:cs="仿宋_GB2312"/>
          <w:b w:val="0"/>
          <w:bCs w:val="0"/>
          <w:color w:val="auto"/>
          <w:sz w:val="32"/>
          <w:szCs w:val="32"/>
          <w:highlight w:val="none"/>
          <w:u w:val="none" w:color="auto"/>
          <w:vertAlign w:val="baseline"/>
          <w:lang w:val="en-US" w:eastAsia="zh-CN"/>
        </w:rPr>
        <w:t>1828.95</w:t>
      </w:r>
      <w:r>
        <w:rPr>
          <w:rFonts w:hint="eastAsia" w:ascii="仿宋_GB2312" w:hAnsi="仿宋_GB2312" w:eastAsia="仿宋_GB2312" w:cs="仿宋_GB2312"/>
          <w:b w:val="0"/>
          <w:bCs w:val="0"/>
          <w:color w:val="auto"/>
          <w:sz w:val="32"/>
          <w:szCs w:val="32"/>
          <w:highlight w:val="none"/>
          <w:u w:val="none" w:color="auto"/>
          <w:vertAlign w:val="baseline"/>
          <w:lang w:eastAsia="zh-CN"/>
        </w:rPr>
        <w:t>万元（根据上级要求，截至</w:t>
      </w:r>
      <w:r>
        <w:rPr>
          <w:rFonts w:hint="eastAsia" w:ascii="仿宋_GB2312" w:hAnsi="仿宋_GB2312" w:eastAsia="仿宋_GB2312" w:cs="仿宋_GB2312"/>
          <w:b w:val="0"/>
          <w:bCs w:val="0"/>
          <w:color w:val="auto"/>
          <w:sz w:val="32"/>
          <w:szCs w:val="32"/>
          <w:highlight w:val="none"/>
          <w:u w:val="none" w:color="auto"/>
          <w:vertAlign w:val="baseline"/>
          <w:lang w:val="en-US" w:eastAsia="zh-CN"/>
        </w:rPr>
        <w:t>2021年6月30日省级财政资金支出率未达60%，我县将有被约谈风险，因此</w:t>
      </w:r>
      <w:r>
        <w:rPr>
          <w:rFonts w:hint="eastAsia" w:ascii="仿宋_GB2312" w:hAnsi="仿宋_GB2312" w:eastAsia="仿宋_GB2312" w:cs="仿宋_GB2312"/>
          <w:b w:val="0"/>
          <w:bCs w:val="0"/>
          <w:color w:val="auto"/>
          <w:sz w:val="32"/>
          <w:szCs w:val="32"/>
          <w:highlight w:val="none"/>
          <w:u w:val="none" w:color="auto"/>
          <w:vertAlign w:val="baseline"/>
          <w:lang w:eastAsia="zh-CN"/>
        </w:rPr>
        <w:t>省系统填报数据为省级财政资金已投入使用</w:t>
      </w:r>
      <w:r>
        <w:rPr>
          <w:rFonts w:hint="eastAsia" w:ascii="仿宋_GB2312" w:hAnsi="仿宋_GB2312" w:eastAsia="仿宋_GB2312" w:cs="仿宋_GB2312"/>
          <w:b w:val="0"/>
          <w:bCs w:val="0"/>
          <w:color w:val="auto"/>
          <w:sz w:val="32"/>
          <w:szCs w:val="32"/>
          <w:highlight w:val="none"/>
          <w:u w:val="none" w:color="auto"/>
          <w:vertAlign w:val="baseline"/>
          <w:lang w:val="en-US" w:eastAsia="zh-CN"/>
        </w:rPr>
        <w:t>2779.79万元，占省级财政资金4500万元的61.77%</w:t>
      </w:r>
      <w:r>
        <w:rPr>
          <w:rFonts w:hint="eastAsia" w:ascii="仿宋_GB2312" w:hAnsi="仿宋_GB2312" w:eastAsia="仿宋_GB2312" w:cs="仿宋_GB2312"/>
          <w:b w:val="0"/>
          <w:bCs w:val="0"/>
          <w:color w:val="auto"/>
          <w:sz w:val="32"/>
          <w:szCs w:val="32"/>
          <w:highlight w:val="none"/>
          <w:u w:val="none" w:color="auto"/>
          <w:vertAlign w:val="baseline"/>
          <w:lang w:eastAsia="zh-CN"/>
        </w:rPr>
        <w:t>），</w:t>
      </w:r>
      <w:r>
        <w:rPr>
          <w:rFonts w:hint="eastAsia" w:ascii="仿宋_GB2312" w:hAnsi="仿宋_GB2312" w:eastAsia="仿宋_GB2312" w:cs="仿宋_GB2312"/>
          <w:b w:val="0"/>
          <w:bCs w:val="0"/>
          <w:snapToGrid/>
          <w:color w:val="auto"/>
          <w:spacing w:val="0"/>
          <w:w w:val="100"/>
          <w:position w:val="0"/>
          <w:sz w:val="32"/>
          <w:szCs w:val="32"/>
          <w:highlight w:val="none"/>
          <w:shd w:val="clear" w:color="auto" w:fill="auto"/>
          <w:lang w:val="en-US" w:eastAsia="zh-CN"/>
        </w:rPr>
        <w:t>产业</w:t>
      </w:r>
      <w:r>
        <w:rPr>
          <w:rFonts w:hint="eastAsia" w:ascii="仿宋_GB2312" w:hAnsi="仿宋_GB2312" w:eastAsia="仿宋_GB2312" w:cs="仿宋_GB2312"/>
          <w:b w:val="0"/>
          <w:bCs w:val="0"/>
          <w:snapToGrid/>
          <w:color w:val="auto"/>
          <w:spacing w:val="0"/>
          <w:w w:val="100"/>
          <w:position w:val="0"/>
          <w:sz w:val="32"/>
          <w:szCs w:val="32"/>
          <w:highlight w:val="none"/>
          <w:lang w:val="en-US" w:eastAsia="zh-CN"/>
        </w:rPr>
        <w:t>园项目区带动农户1141户，其中贫困户241户。</w:t>
      </w:r>
    </w:p>
    <w:p>
      <w:pPr>
        <w:pageBreakBefore w:val="0"/>
        <w:kinsoku/>
        <w:wordWrap/>
        <w:overflowPunct/>
        <w:topLinePunct w:val="0"/>
        <w:autoSpaceDE/>
        <w:autoSpaceDN/>
        <w:bidi w:val="0"/>
        <w:adjustRightInd w:val="0"/>
        <w:spacing w:line="560" w:lineRule="exact"/>
        <w:ind w:firstLine="640"/>
        <w:jc w:val="both"/>
        <w:textAlignment w:val="auto"/>
        <w:rPr>
          <w:rFonts w:hint="eastAsia" w:ascii="仿宋_GB2312" w:hAnsi="仿宋_GB2312" w:eastAsia="仿宋_GB2312" w:cs="仿宋_GB2312"/>
          <w:b/>
          <w:bCs/>
          <w:snapToGrid/>
          <w:color w:val="auto"/>
          <w:spacing w:val="0"/>
          <w:w w:val="100"/>
          <w:position w:val="0"/>
          <w:sz w:val="32"/>
          <w:szCs w:val="32"/>
        </w:rPr>
      </w:pPr>
      <w:r>
        <w:rPr>
          <w:rFonts w:hint="eastAsia" w:ascii="仿宋_GB2312" w:hAnsi="仿宋_GB2312" w:eastAsia="仿宋_GB2312" w:cs="仿宋_GB2312"/>
          <w:b/>
          <w:bCs/>
          <w:snapToGrid/>
          <w:color w:val="auto"/>
          <w:spacing w:val="0"/>
          <w:w w:val="100"/>
          <w:position w:val="0"/>
          <w:sz w:val="32"/>
          <w:szCs w:val="32"/>
          <w:highlight w:val="none"/>
          <w:lang w:val="en-US" w:eastAsia="zh-CN"/>
        </w:rPr>
        <w:t>（4）抓</w:t>
      </w:r>
      <w:r>
        <w:rPr>
          <w:rFonts w:hint="eastAsia" w:ascii="仿宋_GB2312" w:hAnsi="仿宋_GB2312" w:eastAsia="仿宋_GB2312" w:cs="仿宋_GB2312"/>
          <w:b/>
          <w:bCs/>
          <w:snapToGrid/>
          <w:color w:val="auto"/>
          <w:spacing w:val="0"/>
          <w:w w:val="100"/>
          <w:position w:val="0"/>
          <w:sz w:val="32"/>
          <w:szCs w:val="32"/>
        </w:rPr>
        <w:t>好“一村一品、一镇一业”项目</w:t>
      </w:r>
      <w:r>
        <w:rPr>
          <w:rFonts w:hint="eastAsia" w:ascii="仿宋_GB2312" w:hAnsi="仿宋_GB2312" w:eastAsia="仿宋_GB2312" w:cs="仿宋_GB2312"/>
          <w:b/>
          <w:bCs/>
          <w:snapToGrid/>
          <w:color w:val="auto"/>
          <w:spacing w:val="0"/>
          <w:w w:val="100"/>
          <w:position w:val="0"/>
          <w:sz w:val="32"/>
          <w:szCs w:val="32"/>
          <w:lang w:eastAsia="zh-CN"/>
        </w:rPr>
        <w:t>建设。</w:t>
      </w:r>
      <w:r>
        <w:rPr>
          <w:rFonts w:hint="eastAsia" w:ascii="仿宋_GB2312" w:hAnsi="仿宋_GB2312" w:eastAsia="仿宋_GB2312" w:cs="仿宋_GB2312"/>
          <w:snapToGrid/>
          <w:color w:val="auto"/>
          <w:spacing w:val="0"/>
          <w:w w:val="100"/>
          <w:position w:val="0"/>
          <w:sz w:val="32"/>
          <w:szCs w:val="32"/>
          <w:highlight w:val="none"/>
          <w:lang w:val="en-US" w:eastAsia="zh-CN"/>
        </w:rPr>
        <w:t>2021年“一村一品、一镇一业”建设任务为扶持12个村发展农业特色产业，项目资金600万，计划每个项目村扶持50万元。目前，项目已完成评审工作。</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643" w:firstLineChars="200"/>
        <w:jc w:val="both"/>
        <w:textAlignment w:val="auto"/>
        <w:rPr>
          <w:rFonts w:hint="eastAsia" w:ascii="仿宋_GB2312" w:hAnsi="仿宋_GB2312" w:eastAsia="仿宋_GB2312" w:cs="仿宋_GB2312"/>
          <w:b/>
          <w:bCs/>
          <w:snapToGrid/>
          <w:color w:val="auto"/>
          <w:spacing w:val="0"/>
          <w:w w:val="100"/>
          <w:position w:val="0"/>
          <w:sz w:val="32"/>
          <w:szCs w:val="32"/>
          <w:lang w:eastAsia="zh-CN"/>
        </w:rPr>
      </w:pPr>
      <w:r>
        <w:rPr>
          <w:rFonts w:hint="eastAsia" w:ascii="仿宋_GB2312" w:hAnsi="仿宋_GB2312" w:eastAsia="仿宋_GB2312" w:cs="仿宋_GB2312"/>
          <w:b/>
          <w:bCs/>
          <w:snapToGrid/>
          <w:color w:val="auto"/>
          <w:spacing w:val="0"/>
          <w:w w:val="100"/>
          <w:position w:val="0"/>
          <w:sz w:val="32"/>
          <w:szCs w:val="32"/>
          <w:lang w:val="en-US" w:eastAsia="zh-CN"/>
        </w:rPr>
        <w:t>4、</w:t>
      </w:r>
      <w:r>
        <w:rPr>
          <w:rFonts w:hint="eastAsia" w:ascii="仿宋_GB2312" w:hAnsi="仿宋_GB2312" w:eastAsia="仿宋_GB2312" w:cs="仿宋_GB2312"/>
          <w:b/>
          <w:bCs/>
          <w:snapToGrid/>
          <w:color w:val="auto"/>
          <w:spacing w:val="0"/>
          <w:w w:val="100"/>
          <w:position w:val="0"/>
          <w:sz w:val="32"/>
          <w:szCs w:val="32"/>
        </w:rPr>
        <w:t>持续</w:t>
      </w:r>
      <w:r>
        <w:rPr>
          <w:rFonts w:hint="eastAsia" w:ascii="仿宋_GB2312" w:hAnsi="仿宋_GB2312" w:eastAsia="仿宋_GB2312" w:cs="仿宋_GB2312"/>
          <w:b/>
          <w:bCs/>
          <w:snapToGrid/>
          <w:color w:val="auto"/>
          <w:spacing w:val="0"/>
          <w:w w:val="100"/>
          <w:position w:val="0"/>
          <w:sz w:val="32"/>
          <w:szCs w:val="32"/>
          <w:lang w:eastAsia="zh-CN"/>
        </w:rPr>
        <w:t>抓好</w:t>
      </w:r>
      <w:r>
        <w:rPr>
          <w:rFonts w:hint="eastAsia" w:ascii="仿宋_GB2312" w:hAnsi="仿宋_GB2312" w:eastAsia="仿宋_GB2312" w:cs="仿宋_GB2312"/>
          <w:b/>
          <w:bCs/>
          <w:snapToGrid/>
          <w:color w:val="auto"/>
          <w:spacing w:val="0"/>
          <w:w w:val="100"/>
          <w:position w:val="0"/>
          <w:sz w:val="32"/>
          <w:szCs w:val="32"/>
        </w:rPr>
        <w:t>农业生态环境</w:t>
      </w:r>
      <w:r>
        <w:rPr>
          <w:rFonts w:hint="eastAsia" w:ascii="仿宋_GB2312" w:hAnsi="仿宋_GB2312" w:eastAsia="仿宋_GB2312" w:cs="仿宋_GB2312"/>
          <w:b/>
          <w:bCs/>
          <w:snapToGrid/>
          <w:color w:val="auto"/>
          <w:spacing w:val="0"/>
          <w:w w:val="100"/>
          <w:position w:val="0"/>
          <w:sz w:val="32"/>
          <w:szCs w:val="32"/>
          <w:lang w:eastAsia="zh-CN"/>
        </w:rPr>
        <w:t>，</w:t>
      </w:r>
      <w:r>
        <w:rPr>
          <w:rFonts w:hint="eastAsia" w:ascii="仿宋_GB2312" w:hAnsi="仿宋_GB2312" w:eastAsia="仿宋_GB2312" w:cs="仿宋_GB2312"/>
          <w:b/>
          <w:bCs/>
          <w:snapToGrid/>
          <w:color w:val="auto"/>
          <w:spacing w:val="0"/>
          <w:w w:val="100"/>
          <w:position w:val="0"/>
          <w:sz w:val="32"/>
          <w:szCs w:val="32"/>
        </w:rPr>
        <w:t>推进农业绿色发展</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napToGrid/>
          <w:color w:val="auto"/>
          <w:spacing w:val="0"/>
          <w:w w:val="100"/>
          <w:position w:val="0"/>
          <w:sz w:val="32"/>
          <w:szCs w:val="32"/>
          <w:lang w:eastAsia="zh-CN"/>
        </w:rPr>
      </w:pPr>
      <w:r>
        <w:rPr>
          <w:rFonts w:hint="eastAsia" w:ascii="仿宋_GB2312" w:hAnsi="仿宋_GB2312" w:eastAsia="仿宋_GB2312" w:cs="仿宋_GB2312"/>
          <w:b/>
          <w:bCs/>
          <w:snapToGrid/>
          <w:color w:val="auto"/>
          <w:spacing w:val="0"/>
          <w:w w:val="100"/>
          <w:position w:val="0"/>
          <w:sz w:val="32"/>
          <w:szCs w:val="32"/>
          <w:lang w:val="en-US" w:eastAsia="zh-CN"/>
        </w:rPr>
        <w:t>（1）</w:t>
      </w:r>
      <w:r>
        <w:rPr>
          <w:rFonts w:hint="eastAsia" w:ascii="仿宋_GB2312" w:hAnsi="仿宋_GB2312" w:eastAsia="仿宋_GB2312" w:cs="仿宋_GB2312"/>
          <w:b/>
          <w:bCs/>
          <w:snapToGrid/>
          <w:color w:val="auto"/>
          <w:spacing w:val="0"/>
          <w:w w:val="100"/>
          <w:position w:val="0"/>
          <w:sz w:val="32"/>
          <w:szCs w:val="32"/>
        </w:rPr>
        <w:t>稳步推进资源化利用工作</w:t>
      </w:r>
      <w:r>
        <w:rPr>
          <w:rFonts w:hint="eastAsia" w:ascii="仿宋_GB2312" w:hAnsi="仿宋_GB2312" w:eastAsia="仿宋_GB2312" w:cs="仿宋_GB2312"/>
          <w:b/>
          <w:bCs/>
          <w:snapToGrid/>
          <w:color w:val="auto"/>
          <w:spacing w:val="0"/>
          <w:w w:val="100"/>
          <w:position w:val="0"/>
          <w:sz w:val="32"/>
          <w:szCs w:val="32"/>
          <w:lang w:eastAsia="zh-CN"/>
        </w:rPr>
        <w:t>。</w:t>
      </w:r>
      <w:r>
        <w:rPr>
          <w:rFonts w:hint="eastAsia" w:ascii="仿宋_GB2312" w:hAnsi="仿宋_GB2312" w:eastAsia="仿宋_GB2312" w:cs="仿宋_GB2312"/>
          <w:b w:val="0"/>
          <w:bCs w:val="0"/>
          <w:snapToGrid/>
          <w:color w:val="auto"/>
          <w:spacing w:val="0"/>
          <w:w w:val="100"/>
          <w:position w:val="0"/>
          <w:sz w:val="32"/>
          <w:szCs w:val="32"/>
        </w:rPr>
        <w:t>一是制定了《阳山县2020年非畜牧大县畜禽粪污资源化利用整县推进项目实施方案》</w:t>
      </w:r>
      <w:r>
        <w:rPr>
          <w:rFonts w:hint="eastAsia" w:ascii="仿宋_GB2312" w:hAnsi="仿宋_GB2312" w:eastAsia="仿宋_GB2312" w:cs="仿宋_GB2312"/>
          <w:b w:val="0"/>
          <w:bCs w:val="0"/>
          <w:snapToGrid/>
          <w:color w:val="auto"/>
          <w:spacing w:val="0"/>
          <w:w w:val="100"/>
          <w:position w:val="0"/>
          <w:sz w:val="32"/>
          <w:szCs w:val="32"/>
          <w:lang w:eastAsia="zh-CN"/>
        </w:rPr>
        <w:t>，</w:t>
      </w:r>
      <w:r>
        <w:rPr>
          <w:rFonts w:hint="eastAsia" w:ascii="仿宋_GB2312" w:hAnsi="仿宋_GB2312" w:eastAsia="仿宋_GB2312" w:cs="仿宋_GB2312"/>
          <w:b w:val="0"/>
          <w:bCs w:val="0"/>
          <w:snapToGrid/>
          <w:color w:val="auto"/>
          <w:spacing w:val="0"/>
          <w:w w:val="100"/>
          <w:position w:val="0"/>
          <w:sz w:val="32"/>
          <w:szCs w:val="32"/>
        </w:rPr>
        <w:t>并报上级审批</w:t>
      </w:r>
      <w:r>
        <w:rPr>
          <w:rFonts w:hint="eastAsia" w:ascii="仿宋_GB2312" w:hAnsi="仿宋_GB2312" w:eastAsia="仿宋_GB2312" w:cs="仿宋_GB2312"/>
          <w:b w:val="0"/>
          <w:bCs w:val="0"/>
          <w:snapToGrid/>
          <w:color w:val="auto"/>
          <w:spacing w:val="0"/>
          <w:w w:val="100"/>
          <w:kern w:val="2"/>
          <w:position w:val="0"/>
          <w:sz w:val="32"/>
          <w:szCs w:val="32"/>
          <w:lang w:val="en-US" w:eastAsia="zh-CN" w:bidi="ar-SA"/>
        </w:rPr>
        <w:t>。</w:t>
      </w:r>
      <w:r>
        <w:rPr>
          <w:rFonts w:hint="eastAsia" w:ascii="仿宋_GB2312" w:hAnsi="仿宋_GB2312" w:eastAsia="仿宋_GB2312" w:cs="仿宋_GB2312"/>
          <w:b w:val="0"/>
          <w:bCs w:val="0"/>
          <w:snapToGrid/>
          <w:color w:val="auto"/>
          <w:spacing w:val="0"/>
          <w:w w:val="100"/>
          <w:position w:val="0"/>
          <w:sz w:val="32"/>
          <w:szCs w:val="32"/>
        </w:rPr>
        <w:t>二是开展畜禽养殖标准化和绿色发展示范等创建活动，支持建设现代化高效养殖场。三是</w:t>
      </w:r>
      <w:r>
        <w:rPr>
          <w:rFonts w:hint="eastAsia" w:ascii="仿宋_GB2312" w:hAnsi="仿宋_GB2312" w:eastAsia="仿宋_GB2312" w:cs="仿宋_GB2312"/>
          <w:b w:val="0"/>
          <w:bCs w:val="0"/>
          <w:snapToGrid/>
          <w:color w:val="auto"/>
          <w:spacing w:val="0"/>
          <w:w w:val="100"/>
          <w:position w:val="0"/>
          <w:sz w:val="32"/>
          <w:szCs w:val="32"/>
          <w:lang w:eastAsia="zh-CN"/>
        </w:rPr>
        <w:t>对</w:t>
      </w:r>
      <w:r>
        <w:rPr>
          <w:rFonts w:hint="eastAsia" w:ascii="仿宋_GB2312" w:hAnsi="仿宋_GB2312" w:eastAsia="仿宋_GB2312" w:cs="仿宋_GB2312"/>
          <w:b w:val="0"/>
          <w:bCs w:val="0"/>
          <w:snapToGrid/>
          <w:color w:val="auto"/>
          <w:spacing w:val="0"/>
          <w:w w:val="100"/>
          <w:position w:val="0"/>
          <w:sz w:val="32"/>
          <w:szCs w:val="32"/>
        </w:rPr>
        <w:t>新建、改建、扩建畜禽规模养殖场必须依法进行环境影响评价</w:t>
      </w:r>
      <w:r>
        <w:rPr>
          <w:rFonts w:hint="eastAsia" w:ascii="仿宋_GB2312" w:hAnsi="仿宋_GB2312" w:eastAsia="仿宋_GB2312" w:cs="仿宋_GB2312"/>
          <w:b w:val="0"/>
          <w:bCs w:val="0"/>
          <w:snapToGrid/>
          <w:color w:val="auto"/>
          <w:spacing w:val="0"/>
          <w:w w:val="100"/>
          <w:position w:val="0"/>
          <w:sz w:val="32"/>
          <w:szCs w:val="32"/>
          <w:lang w:eastAsia="zh-CN"/>
        </w:rPr>
        <w:t>，</w:t>
      </w:r>
      <w:r>
        <w:rPr>
          <w:rFonts w:hint="eastAsia" w:ascii="仿宋_GB2312" w:hAnsi="仿宋_GB2312" w:eastAsia="仿宋_GB2312" w:cs="仿宋_GB2312"/>
          <w:b w:val="0"/>
          <w:bCs w:val="0"/>
          <w:color w:val="auto"/>
          <w:sz w:val="32"/>
          <w:szCs w:val="32"/>
          <w:vertAlign w:val="baseline"/>
          <w:lang w:val="en-US" w:eastAsia="zh-CN"/>
        </w:rPr>
        <w:t>2020年以来新建改扩建生猪规模养殖场21家，其中在建10家，已完工11家，全部项目建成投产后预计生猪存栏可达6.95万头，能繁母猪存栏0.5万头</w:t>
      </w:r>
      <w:r>
        <w:rPr>
          <w:rFonts w:hint="eastAsia" w:ascii="仿宋_GB2312" w:hAnsi="仿宋_GB2312" w:eastAsia="仿宋_GB2312" w:cs="仿宋_GB2312"/>
          <w:b w:val="0"/>
          <w:bCs w:val="0"/>
          <w:snapToGrid/>
          <w:color w:val="auto"/>
          <w:spacing w:val="0"/>
          <w:w w:val="100"/>
          <w:position w:val="0"/>
          <w:sz w:val="32"/>
          <w:szCs w:val="32"/>
        </w:rPr>
        <w:t>。</w:t>
      </w:r>
      <w:r>
        <w:rPr>
          <w:rFonts w:hint="eastAsia" w:ascii="仿宋_GB2312" w:hAnsi="仿宋_GB2312" w:eastAsia="仿宋_GB2312" w:cs="仿宋_GB2312"/>
          <w:b w:val="0"/>
          <w:bCs w:val="0"/>
          <w:snapToGrid/>
          <w:color w:val="auto"/>
          <w:spacing w:val="0"/>
          <w:w w:val="100"/>
          <w:position w:val="0"/>
          <w:sz w:val="32"/>
          <w:szCs w:val="32"/>
          <w:lang w:eastAsia="zh-CN"/>
        </w:rPr>
        <w:t>目前，我县</w:t>
      </w:r>
      <w:r>
        <w:rPr>
          <w:rFonts w:hint="eastAsia" w:ascii="仿宋_GB2312" w:hAnsi="仿宋_GB2312" w:eastAsia="仿宋_GB2312" w:cs="仿宋_GB2312"/>
          <w:b w:val="0"/>
          <w:bCs w:val="0"/>
          <w:snapToGrid/>
          <w:color w:val="auto"/>
          <w:spacing w:val="0"/>
          <w:w w:val="100"/>
          <w:position w:val="0"/>
          <w:sz w:val="32"/>
          <w:szCs w:val="32"/>
        </w:rPr>
        <w:t>畜禽粪污综合利用率达到78.47%、规模场粪污处理设施配套率达97.07%，其中大型养殖场达100%</w:t>
      </w:r>
      <w:r>
        <w:rPr>
          <w:rFonts w:hint="eastAsia" w:ascii="仿宋_GB2312" w:hAnsi="仿宋_GB2312" w:eastAsia="仿宋_GB2312" w:cs="仿宋_GB2312"/>
          <w:b w:val="0"/>
          <w:bCs w:val="0"/>
          <w:snapToGrid/>
          <w:color w:val="auto"/>
          <w:spacing w:val="0"/>
          <w:w w:val="100"/>
          <w:position w:val="0"/>
          <w:sz w:val="32"/>
          <w:szCs w:val="32"/>
          <w:lang w:eastAsia="zh-CN"/>
        </w:rPr>
        <w:t>。</w:t>
      </w:r>
    </w:p>
    <w:p>
      <w:pPr>
        <w:pageBreakBefore w:val="0"/>
        <w:kinsoku/>
        <w:wordWrap/>
        <w:overflowPunct/>
        <w:topLinePunct w:val="0"/>
        <w:bidi w:val="0"/>
        <w:adjustRightInd w:val="0"/>
        <w:spacing w:line="560" w:lineRule="exact"/>
        <w:ind w:firstLine="643" w:firstLineChars="200"/>
        <w:jc w:val="both"/>
        <w:textAlignment w:val="auto"/>
        <w:rPr>
          <w:rFonts w:hint="eastAsia" w:ascii="仿宋_GB2312" w:hAnsi="仿宋_GB2312" w:eastAsia="仿宋_GB2312" w:cs="仿宋_GB2312"/>
          <w:b/>
          <w:bCs/>
          <w:snapToGrid/>
          <w:color w:val="auto"/>
          <w:spacing w:val="0"/>
          <w:w w:val="100"/>
          <w:position w:val="0"/>
          <w:sz w:val="32"/>
          <w:szCs w:val="32"/>
          <w:lang w:val="en-US" w:eastAsia="zh-CN"/>
        </w:rPr>
      </w:pPr>
      <w:r>
        <w:rPr>
          <w:rFonts w:hint="eastAsia" w:ascii="仿宋_GB2312" w:hAnsi="仿宋_GB2312" w:eastAsia="仿宋_GB2312" w:cs="仿宋_GB2312"/>
          <w:b/>
          <w:bCs/>
          <w:snapToGrid/>
          <w:color w:val="auto"/>
          <w:spacing w:val="0"/>
          <w:w w:val="100"/>
          <w:position w:val="0"/>
          <w:sz w:val="32"/>
          <w:szCs w:val="32"/>
          <w:lang w:val="en-US" w:eastAsia="zh-CN"/>
        </w:rPr>
        <w:t>（2）抓</w:t>
      </w:r>
      <w:r>
        <w:rPr>
          <w:rFonts w:hint="eastAsia" w:ascii="仿宋_GB2312" w:hAnsi="仿宋_GB2312" w:eastAsia="仿宋_GB2312" w:cs="仿宋_GB2312"/>
          <w:b/>
          <w:bCs/>
          <w:snapToGrid/>
          <w:color w:val="auto"/>
          <w:spacing w:val="0"/>
          <w:w w:val="100"/>
          <w:position w:val="0"/>
          <w:sz w:val="32"/>
          <w:szCs w:val="32"/>
          <w:lang w:eastAsia="zh-CN"/>
        </w:rPr>
        <w:t>好</w:t>
      </w:r>
      <w:r>
        <w:rPr>
          <w:rFonts w:hint="eastAsia" w:ascii="仿宋_GB2312" w:hAnsi="仿宋_GB2312" w:eastAsia="仿宋_GB2312" w:cs="仿宋_GB2312"/>
          <w:b/>
          <w:bCs/>
          <w:snapToGrid/>
          <w:color w:val="auto"/>
          <w:spacing w:val="0"/>
          <w:w w:val="100"/>
          <w:position w:val="0"/>
          <w:sz w:val="32"/>
          <w:szCs w:val="32"/>
        </w:rPr>
        <w:t>农产品质量安全。</w:t>
      </w:r>
      <w:r>
        <w:rPr>
          <w:rFonts w:hint="eastAsia" w:ascii="仿宋_GB2312" w:hAnsi="仿宋_GB2312" w:eastAsia="仿宋_GB2312" w:cs="仿宋_GB2312"/>
          <w:snapToGrid/>
          <w:color w:val="auto"/>
          <w:spacing w:val="0"/>
          <w:w w:val="100"/>
          <w:position w:val="0"/>
          <w:sz w:val="32"/>
          <w:szCs w:val="32"/>
          <w:lang w:val="en-US" w:eastAsia="zh-CN"/>
        </w:rPr>
        <w:t>上半年，</w:t>
      </w:r>
      <w:r>
        <w:rPr>
          <w:rFonts w:hint="eastAsia" w:ascii="仿宋_GB2312" w:hAnsi="仿宋_GB2312" w:eastAsia="仿宋_GB2312" w:cs="仿宋_GB2312"/>
          <w:snapToGrid/>
          <w:color w:val="auto"/>
          <w:spacing w:val="0"/>
          <w:w w:val="100"/>
          <w:position w:val="0"/>
          <w:sz w:val="32"/>
          <w:szCs w:val="32"/>
        </w:rPr>
        <w:t>我县</w:t>
      </w:r>
      <w:r>
        <w:rPr>
          <w:rFonts w:hint="eastAsia" w:ascii="仿宋_GB2312" w:hAnsi="仿宋_GB2312" w:eastAsia="仿宋_GB2312" w:cs="仿宋_GB2312"/>
          <w:snapToGrid/>
          <w:color w:val="auto"/>
          <w:spacing w:val="0"/>
          <w:w w:val="100"/>
          <w:position w:val="0"/>
          <w:sz w:val="32"/>
          <w:szCs w:val="32"/>
          <w:lang w:eastAsia="zh-CN"/>
        </w:rPr>
        <w:t>定性</w:t>
      </w:r>
      <w:r>
        <w:rPr>
          <w:rFonts w:hint="eastAsia" w:ascii="仿宋_GB2312" w:hAnsi="仿宋_GB2312" w:eastAsia="仿宋_GB2312" w:cs="仿宋_GB2312"/>
          <w:snapToGrid/>
          <w:color w:val="auto"/>
          <w:spacing w:val="0"/>
          <w:w w:val="100"/>
          <w:position w:val="0"/>
          <w:sz w:val="32"/>
          <w:szCs w:val="32"/>
        </w:rPr>
        <w:t>检测</w:t>
      </w:r>
      <w:r>
        <w:rPr>
          <w:rFonts w:hint="eastAsia" w:ascii="仿宋_GB2312" w:hAnsi="仿宋_GB2312" w:eastAsia="仿宋_GB2312" w:cs="仿宋_GB2312"/>
          <w:snapToGrid/>
          <w:color w:val="auto"/>
          <w:spacing w:val="0"/>
          <w:w w:val="100"/>
          <w:position w:val="0"/>
          <w:sz w:val="32"/>
          <w:szCs w:val="32"/>
          <w:lang w:eastAsia="zh-CN"/>
        </w:rPr>
        <w:t>农</w:t>
      </w:r>
      <w:r>
        <w:rPr>
          <w:rFonts w:hint="eastAsia" w:ascii="仿宋_GB2312" w:hAnsi="仿宋_GB2312" w:eastAsia="仿宋_GB2312" w:cs="仿宋_GB2312"/>
          <w:snapToGrid/>
          <w:color w:val="auto"/>
          <w:spacing w:val="0"/>
          <w:w w:val="100"/>
          <w:position w:val="0"/>
          <w:sz w:val="32"/>
          <w:szCs w:val="32"/>
        </w:rPr>
        <w:t>产品数量达</w:t>
      </w:r>
      <w:r>
        <w:rPr>
          <w:rFonts w:hint="eastAsia" w:ascii="仿宋_GB2312" w:hAnsi="仿宋_GB2312" w:eastAsia="仿宋_GB2312" w:cs="仿宋_GB2312"/>
          <w:snapToGrid/>
          <w:color w:val="auto"/>
          <w:spacing w:val="0"/>
          <w:w w:val="100"/>
          <w:position w:val="0"/>
          <w:sz w:val="32"/>
          <w:szCs w:val="32"/>
          <w:lang w:val="en-US" w:eastAsia="zh-CN"/>
        </w:rPr>
        <w:t>850</w:t>
      </w:r>
      <w:r>
        <w:rPr>
          <w:rFonts w:hint="eastAsia" w:ascii="仿宋_GB2312" w:hAnsi="仿宋_GB2312" w:eastAsia="仿宋_GB2312" w:cs="仿宋_GB2312"/>
          <w:snapToGrid/>
          <w:color w:val="auto"/>
          <w:spacing w:val="0"/>
          <w:w w:val="100"/>
          <w:position w:val="0"/>
          <w:sz w:val="32"/>
          <w:szCs w:val="32"/>
        </w:rPr>
        <w:t>个，</w:t>
      </w:r>
      <w:r>
        <w:rPr>
          <w:rFonts w:hint="eastAsia" w:ascii="仿宋_GB2312" w:hAnsi="仿宋_GB2312" w:eastAsia="仿宋_GB2312" w:cs="仿宋_GB2312"/>
          <w:snapToGrid/>
          <w:color w:val="auto"/>
          <w:spacing w:val="0"/>
          <w:w w:val="100"/>
          <w:position w:val="0"/>
          <w:sz w:val="32"/>
          <w:szCs w:val="32"/>
          <w:lang w:eastAsia="zh-CN"/>
        </w:rPr>
        <w:t>检测范围含括蔬菜、水果等农产品。</w:t>
      </w:r>
      <w:r>
        <w:rPr>
          <w:rFonts w:hint="eastAsia" w:ascii="仿宋_GB2312" w:hAnsi="仿宋_GB2312" w:eastAsia="仿宋_GB2312" w:cs="仿宋_GB2312"/>
          <w:snapToGrid/>
          <w:color w:val="auto"/>
          <w:spacing w:val="0"/>
          <w:w w:val="100"/>
          <w:position w:val="0"/>
          <w:sz w:val="32"/>
          <w:szCs w:val="32"/>
          <w:lang w:val="en-US" w:eastAsia="zh-CN"/>
        </w:rPr>
        <w:t>样品</w:t>
      </w:r>
      <w:r>
        <w:rPr>
          <w:rFonts w:hint="eastAsia" w:ascii="仿宋_GB2312" w:hAnsi="仿宋_GB2312" w:eastAsia="仿宋_GB2312" w:cs="仿宋_GB2312"/>
          <w:snapToGrid/>
          <w:color w:val="auto"/>
          <w:spacing w:val="0"/>
          <w:w w:val="100"/>
          <w:position w:val="0"/>
          <w:sz w:val="32"/>
          <w:szCs w:val="32"/>
          <w:lang w:eastAsia="zh-CN"/>
        </w:rPr>
        <w:t>合格率为</w:t>
      </w:r>
      <w:r>
        <w:rPr>
          <w:rFonts w:hint="eastAsia" w:ascii="仿宋_GB2312" w:hAnsi="仿宋_GB2312" w:eastAsia="仿宋_GB2312" w:cs="仿宋_GB2312"/>
          <w:snapToGrid/>
          <w:color w:val="auto"/>
          <w:spacing w:val="0"/>
          <w:w w:val="100"/>
          <w:position w:val="0"/>
          <w:sz w:val="32"/>
          <w:szCs w:val="32"/>
          <w:lang w:val="en-US" w:eastAsia="zh-CN"/>
        </w:rPr>
        <w:t>99.9%；定量检测农产品数量107个，样品合格率为100%；</w:t>
      </w:r>
      <w:r>
        <w:rPr>
          <w:rFonts w:hint="eastAsia" w:ascii="仿宋_GB2312" w:hAnsi="仿宋_GB2312" w:eastAsia="仿宋_GB2312" w:cs="仿宋_GB2312"/>
          <w:snapToGrid/>
          <w:color w:val="auto"/>
          <w:spacing w:val="0"/>
          <w:w w:val="100"/>
          <w:position w:val="0"/>
          <w:sz w:val="32"/>
          <w:szCs w:val="32"/>
          <w:lang w:eastAsia="zh-CN"/>
        </w:rPr>
        <w:t>辅助国家省市抽检任务：</w:t>
      </w:r>
      <w:r>
        <w:rPr>
          <w:rFonts w:hint="eastAsia" w:ascii="仿宋_GB2312" w:hAnsi="仿宋_GB2312" w:eastAsia="仿宋_GB2312" w:cs="仿宋_GB2312"/>
          <w:snapToGrid/>
          <w:color w:val="auto"/>
          <w:spacing w:val="0"/>
          <w:w w:val="100"/>
          <w:position w:val="0"/>
          <w:sz w:val="32"/>
          <w:szCs w:val="32"/>
          <w:lang w:val="en-US" w:eastAsia="zh-CN"/>
        </w:rPr>
        <w:t>种植类8批次，畜禽类80批次，水产类2批次，合格率为98.9%。</w:t>
      </w:r>
      <w:r>
        <w:rPr>
          <w:rFonts w:hint="eastAsia" w:ascii="仿宋_GB2312" w:hAnsi="仿宋_GB2312" w:eastAsia="仿宋_GB2312" w:cs="仿宋_GB2312"/>
          <w:color w:val="auto"/>
          <w:spacing w:val="0"/>
          <w:sz w:val="32"/>
          <w:szCs w:val="32"/>
        </w:rPr>
        <w:t>做好“瘦肉精”检测工作</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从屠宰环节和养殖环节共抽取尿样615份，进行盐酸克伦特罗、莱克多巴胺、沙丁胺醇检出，结果全部阴性。</w:t>
      </w:r>
    </w:p>
    <w:p>
      <w:pPr>
        <w:pageBreakBefore w:val="0"/>
        <w:numPr>
          <w:ilvl w:val="0"/>
          <w:numId w:val="0"/>
        </w:numPr>
        <w:kinsoku/>
        <w:wordWrap/>
        <w:overflowPunct/>
        <w:topLinePunct w:val="0"/>
        <w:bidi w:val="0"/>
        <w:adjustRightInd w:val="0"/>
        <w:spacing w:line="560" w:lineRule="exact"/>
        <w:ind w:firstLine="643" w:firstLineChars="200"/>
        <w:textAlignment w:val="auto"/>
        <w:rPr>
          <w:rFonts w:hint="eastAsia" w:ascii="仿宋_GB2312" w:hAnsi="仿宋_GB2312" w:eastAsia="仿宋_GB2312" w:cs="仿宋_GB2312"/>
          <w:b/>
          <w:bCs/>
          <w:snapToGrid/>
          <w:color w:val="auto"/>
          <w:spacing w:val="0"/>
          <w:w w:val="100"/>
          <w:position w:val="0"/>
          <w:sz w:val="32"/>
          <w:szCs w:val="32"/>
        </w:rPr>
      </w:pPr>
      <w:r>
        <w:rPr>
          <w:rFonts w:hint="eastAsia" w:ascii="仿宋_GB2312" w:hAnsi="仿宋_GB2312" w:eastAsia="仿宋_GB2312" w:cs="仿宋_GB2312"/>
          <w:b/>
          <w:bCs/>
          <w:snapToGrid/>
          <w:color w:val="auto"/>
          <w:spacing w:val="0"/>
          <w:w w:val="100"/>
          <w:position w:val="0"/>
          <w:sz w:val="32"/>
          <w:szCs w:val="32"/>
          <w:lang w:val="en-US" w:eastAsia="zh-CN"/>
        </w:rPr>
        <w:t>5、</w:t>
      </w:r>
      <w:r>
        <w:rPr>
          <w:rFonts w:hint="eastAsia" w:ascii="仿宋_GB2312" w:hAnsi="仿宋_GB2312" w:eastAsia="仿宋_GB2312" w:cs="仿宋_GB2312"/>
          <w:b/>
          <w:bCs/>
          <w:snapToGrid/>
          <w:color w:val="auto"/>
          <w:spacing w:val="0"/>
          <w:w w:val="100"/>
          <w:position w:val="0"/>
          <w:sz w:val="32"/>
          <w:szCs w:val="32"/>
        </w:rPr>
        <w:t>推进农村重点领域改革，增强发展活力</w:t>
      </w:r>
    </w:p>
    <w:p>
      <w:pPr>
        <w:pageBreakBefore w:val="0"/>
        <w:numPr>
          <w:ilvl w:val="0"/>
          <w:numId w:val="0"/>
        </w:numPr>
        <w:kinsoku/>
        <w:wordWrap/>
        <w:overflowPunct/>
        <w:topLinePunct w:val="0"/>
        <w:bidi w:val="0"/>
        <w:adjustRightInd w:val="0"/>
        <w:spacing w:line="560" w:lineRule="exact"/>
        <w:ind w:firstLine="643" w:firstLineChars="200"/>
        <w:textAlignment w:val="auto"/>
        <w:rPr>
          <w:rFonts w:hint="eastAsia" w:ascii="仿宋_GB2312" w:hAnsi="仿宋_GB2312" w:eastAsia="仿宋_GB2312" w:cs="仿宋_GB2312"/>
          <w:b w:val="0"/>
          <w:bCs w:val="0"/>
          <w:snapToGrid/>
          <w:color w:val="auto"/>
          <w:spacing w:val="0"/>
          <w:w w:val="100"/>
          <w:position w:val="0"/>
          <w:sz w:val="32"/>
          <w:szCs w:val="32"/>
          <w:lang w:val="en-US" w:eastAsia="zh-CN"/>
        </w:rPr>
      </w:pPr>
      <w:r>
        <w:rPr>
          <w:rFonts w:hint="eastAsia" w:ascii="仿宋_GB2312" w:hAnsi="仿宋_GB2312" w:eastAsia="仿宋_GB2312" w:cs="仿宋_GB2312"/>
          <w:b/>
          <w:bCs/>
          <w:snapToGrid/>
          <w:color w:val="auto"/>
          <w:spacing w:val="0"/>
          <w:w w:val="100"/>
          <w:position w:val="0"/>
          <w:sz w:val="32"/>
          <w:szCs w:val="32"/>
          <w:lang w:val="en-US" w:eastAsia="zh-CN"/>
        </w:rPr>
        <w:t>（1）</w:t>
      </w:r>
      <w:r>
        <w:rPr>
          <w:rFonts w:hint="eastAsia" w:ascii="仿宋_GB2312" w:hAnsi="仿宋_GB2312" w:eastAsia="仿宋_GB2312" w:cs="仿宋_GB2312"/>
          <w:b/>
          <w:bCs/>
          <w:snapToGrid/>
          <w:color w:val="auto"/>
          <w:spacing w:val="0"/>
          <w:w w:val="100"/>
          <w:position w:val="0"/>
          <w:sz w:val="32"/>
          <w:szCs w:val="32"/>
        </w:rPr>
        <w:t>完善农村土地承包管理制度。</w:t>
      </w:r>
      <w:r>
        <w:rPr>
          <w:rFonts w:hint="eastAsia" w:ascii="仿宋_GB2312" w:hAnsi="仿宋_GB2312" w:eastAsia="仿宋_GB2312" w:cs="仿宋_GB2312"/>
          <w:b w:val="0"/>
          <w:bCs w:val="0"/>
          <w:snapToGrid/>
          <w:color w:val="auto"/>
          <w:spacing w:val="0"/>
          <w:w w:val="100"/>
          <w:position w:val="0"/>
          <w:sz w:val="32"/>
          <w:szCs w:val="32"/>
          <w:lang w:val="en-US" w:eastAsia="zh-CN"/>
        </w:rPr>
        <w:t>全面开展了复查工作，重点排查农村土地承包经营权权属争议和纠纷情况和颁证质量情况，确保农村土地承包管理质量。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napToGrid/>
          <w:color w:val="auto"/>
          <w:spacing w:val="0"/>
          <w:w w:val="100"/>
          <w:position w:val="0"/>
          <w:sz w:val="32"/>
          <w:szCs w:val="32"/>
          <w:lang w:eastAsia="zh-CN"/>
        </w:rPr>
      </w:pPr>
      <w:r>
        <w:rPr>
          <w:rFonts w:hint="eastAsia" w:ascii="仿宋_GB2312" w:hAnsi="仿宋_GB2312" w:eastAsia="仿宋_GB2312" w:cs="仿宋_GB2312"/>
          <w:b/>
          <w:bCs/>
          <w:snapToGrid/>
          <w:color w:val="auto"/>
          <w:spacing w:val="0"/>
          <w:w w:val="100"/>
          <w:position w:val="0"/>
          <w:sz w:val="32"/>
          <w:szCs w:val="32"/>
          <w:lang w:val="en-US" w:eastAsia="zh-CN"/>
        </w:rPr>
        <w:t>（2）</w:t>
      </w:r>
      <w:r>
        <w:rPr>
          <w:rFonts w:hint="eastAsia" w:ascii="仿宋_GB2312" w:hAnsi="仿宋_GB2312" w:eastAsia="仿宋_GB2312" w:cs="仿宋_GB2312"/>
          <w:b/>
          <w:bCs/>
          <w:snapToGrid/>
          <w:color w:val="auto"/>
          <w:spacing w:val="0"/>
          <w:w w:val="100"/>
          <w:position w:val="0"/>
          <w:sz w:val="32"/>
          <w:szCs w:val="32"/>
          <w:lang w:eastAsia="zh-CN"/>
        </w:rPr>
        <w:t>指导农村宅基地管理工作。</w:t>
      </w:r>
      <w:r>
        <w:rPr>
          <w:rFonts w:hint="eastAsia" w:ascii="仿宋_GB2312" w:hAnsi="仿宋_GB2312" w:eastAsia="仿宋_GB2312" w:cs="仿宋_GB2312"/>
          <w:b w:val="0"/>
          <w:bCs w:val="0"/>
          <w:snapToGrid/>
          <w:color w:val="auto"/>
          <w:spacing w:val="0"/>
          <w:w w:val="100"/>
          <w:position w:val="0"/>
          <w:sz w:val="32"/>
          <w:szCs w:val="32"/>
          <w:lang w:eastAsia="zh-CN"/>
        </w:rPr>
        <w:t>一是</w:t>
      </w:r>
      <w:r>
        <w:rPr>
          <w:rFonts w:hint="eastAsia" w:ascii="仿宋_GB2312" w:hAnsi="仿宋_GB2312" w:eastAsia="仿宋_GB2312" w:cs="仿宋_GB2312"/>
          <w:snapToGrid/>
          <w:color w:val="auto"/>
          <w:spacing w:val="0"/>
          <w:w w:val="100"/>
          <w:position w:val="0"/>
          <w:sz w:val="32"/>
          <w:szCs w:val="32"/>
          <w:lang w:eastAsia="zh-CN"/>
        </w:rPr>
        <w:t>开展</w:t>
      </w:r>
      <w:r>
        <w:rPr>
          <w:rFonts w:hint="eastAsia" w:ascii="仿宋_GB2312" w:hAnsi="仿宋_GB2312" w:eastAsia="仿宋_GB2312" w:cs="仿宋_GB2312"/>
          <w:snapToGrid/>
          <w:color w:val="auto"/>
          <w:spacing w:val="0"/>
          <w:w w:val="100"/>
          <w:position w:val="0"/>
          <w:sz w:val="32"/>
          <w:szCs w:val="32"/>
          <w:lang w:val="en-US" w:eastAsia="zh-CN"/>
        </w:rPr>
        <w:t>农村宅基地需求调查。2020年底，</w:t>
      </w:r>
      <w:r>
        <w:rPr>
          <w:rFonts w:hint="eastAsia" w:ascii="仿宋_GB2312" w:hAnsi="仿宋_GB2312" w:eastAsia="仿宋_GB2312" w:cs="仿宋_GB2312"/>
          <w:snapToGrid/>
          <w:color w:val="auto"/>
          <w:spacing w:val="0"/>
          <w:w w:val="100"/>
          <w:position w:val="0"/>
          <w:sz w:val="32"/>
          <w:szCs w:val="32"/>
          <w:lang w:eastAsia="zh-CN"/>
        </w:rPr>
        <w:t>全县农村人口</w:t>
      </w:r>
      <w:r>
        <w:rPr>
          <w:rFonts w:hint="eastAsia" w:ascii="仿宋_GB2312" w:hAnsi="仿宋_GB2312" w:eastAsia="仿宋_GB2312" w:cs="仿宋_GB2312"/>
          <w:snapToGrid/>
          <w:color w:val="auto"/>
          <w:spacing w:val="0"/>
          <w:w w:val="100"/>
          <w:position w:val="0"/>
          <w:sz w:val="32"/>
          <w:szCs w:val="32"/>
          <w:lang w:val="en-US" w:eastAsia="zh-CN"/>
        </w:rPr>
        <w:t>462032人，农户数101611户，现有农村住宅89151间，住宅面积9021446平方米。</w:t>
      </w:r>
      <w:r>
        <w:rPr>
          <w:rFonts w:hint="eastAsia" w:ascii="仿宋_GB2312" w:hAnsi="仿宋_GB2312" w:eastAsia="仿宋_GB2312" w:cs="仿宋_GB2312"/>
          <w:snapToGrid/>
          <w:color w:val="auto"/>
          <w:spacing w:val="0"/>
          <w:w w:val="100"/>
          <w:position w:val="0"/>
          <w:sz w:val="32"/>
          <w:szCs w:val="32"/>
        </w:rPr>
        <w:t>2021年用地需求农户7933户、需求面积868050平方米。</w:t>
      </w:r>
      <w:r>
        <w:rPr>
          <w:rFonts w:hint="eastAsia" w:ascii="仿宋_GB2312" w:hAnsi="仿宋_GB2312" w:eastAsia="仿宋_GB2312" w:cs="仿宋_GB2312"/>
          <w:snapToGrid/>
          <w:color w:val="auto"/>
          <w:spacing w:val="0"/>
          <w:w w:val="100"/>
          <w:position w:val="0"/>
          <w:sz w:val="32"/>
          <w:szCs w:val="32"/>
          <w:lang w:eastAsia="zh-CN"/>
        </w:rPr>
        <w:t>二是</w:t>
      </w:r>
      <w:r>
        <w:rPr>
          <w:rFonts w:hint="eastAsia" w:ascii="仿宋_GB2312" w:hAnsi="仿宋_GB2312" w:eastAsia="仿宋_GB2312" w:cs="仿宋_GB2312"/>
          <w:b w:val="0"/>
          <w:bCs w:val="0"/>
          <w:snapToGrid/>
          <w:color w:val="auto"/>
          <w:spacing w:val="0"/>
          <w:w w:val="100"/>
          <w:position w:val="0"/>
          <w:sz w:val="32"/>
          <w:szCs w:val="32"/>
          <w:lang w:eastAsia="zh-CN"/>
        </w:rPr>
        <w:t>指导乡镇做好农村宅基地管理工作。目前受理符合条件申请数</w:t>
      </w:r>
      <w:r>
        <w:rPr>
          <w:rFonts w:hint="eastAsia" w:ascii="仿宋_GB2312" w:hAnsi="仿宋_GB2312" w:eastAsia="仿宋_GB2312" w:cs="仿宋_GB2312"/>
          <w:b w:val="0"/>
          <w:bCs w:val="0"/>
          <w:snapToGrid/>
          <w:color w:val="auto"/>
          <w:spacing w:val="0"/>
          <w:w w:val="100"/>
          <w:position w:val="0"/>
          <w:sz w:val="32"/>
          <w:szCs w:val="32"/>
          <w:lang w:val="en-US" w:eastAsia="zh-CN"/>
        </w:rPr>
        <w:t>232户，通过审批110宗，审批面积10625平方米。</w:t>
      </w:r>
    </w:p>
    <w:p>
      <w:pPr>
        <w:pageBreakBefore w:val="0"/>
        <w:numPr>
          <w:ilvl w:val="0"/>
          <w:numId w:val="0"/>
        </w:numPr>
        <w:kinsoku/>
        <w:wordWrap/>
        <w:overflowPunct/>
        <w:topLinePunct w:val="0"/>
        <w:bidi w:val="0"/>
        <w:adjustRightInd w:val="0"/>
        <w:spacing w:line="560" w:lineRule="exact"/>
        <w:ind w:firstLine="643" w:firstLineChars="200"/>
        <w:textAlignment w:val="auto"/>
        <w:rPr>
          <w:rFonts w:hint="eastAsia" w:ascii="仿宋_GB2312" w:hAnsi="仿宋_GB2312" w:eastAsia="仿宋_GB2312" w:cs="仿宋_GB2312"/>
          <w:snapToGrid/>
          <w:color w:val="auto"/>
          <w:spacing w:val="0"/>
          <w:w w:val="100"/>
          <w:position w:val="0"/>
          <w:sz w:val="32"/>
          <w:szCs w:val="32"/>
          <w:shd w:val="clear" w:color="auto" w:fill="FFFFFF"/>
        </w:rPr>
      </w:pPr>
      <w:r>
        <w:rPr>
          <w:rFonts w:hint="eastAsia" w:ascii="仿宋_GB2312" w:hAnsi="仿宋_GB2312" w:eastAsia="仿宋_GB2312" w:cs="仿宋_GB2312"/>
          <w:b/>
          <w:bCs/>
          <w:snapToGrid/>
          <w:color w:val="auto"/>
          <w:spacing w:val="0"/>
          <w:w w:val="100"/>
          <w:position w:val="0"/>
          <w:sz w:val="32"/>
          <w:szCs w:val="32"/>
          <w:lang w:val="en-US" w:eastAsia="zh-CN"/>
        </w:rPr>
        <w:t>（3）持续推进政策性农业保险工作。</w:t>
      </w:r>
      <w:r>
        <w:rPr>
          <w:rFonts w:hint="eastAsia" w:ascii="仿宋_GB2312" w:hAnsi="仿宋_GB2312" w:eastAsia="仿宋_GB2312" w:cs="仿宋_GB2312"/>
          <w:b w:val="0"/>
          <w:bCs w:val="0"/>
          <w:snapToGrid/>
          <w:color w:val="auto"/>
          <w:spacing w:val="0"/>
          <w:w w:val="100"/>
          <w:position w:val="0"/>
          <w:sz w:val="32"/>
          <w:szCs w:val="32"/>
          <w:lang w:val="en-US" w:eastAsia="zh-CN"/>
        </w:rPr>
        <w:t>一是加强</w:t>
      </w:r>
      <w:r>
        <w:rPr>
          <w:rFonts w:hint="eastAsia" w:ascii="仿宋_GB2312" w:hAnsi="仿宋_GB2312" w:eastAsia="仿宋_GB2312" w:cs="仿宋_GB2312"/>
          <w:b w:val="0"/>
          <w:bCs w:val="0"/>
          <w:snapToGrid/>
          <w:color w:val="auto"/>
          <w:spacing w:val="0"/>
          <w:w w:val="100"/>
          <w:position w:val="0"/>
          <w:sz w:val="32"/>
          <w:szCs w:val="32"/>
          <w:lang w:eastAsia="zh-CN"/>
        </w:rPr>
        <w:t>政策性农业保险宣传。保险品种覆盖了种植业、养殖业和渔业等</w:t>
      </w:r>
      <w:r>
        <w:rPr>
          <w:rFonts w:hint="eastAsia" w:ascii="仿宋_GB2312" w:hAnsi="仿宋_GB2312" w:eastAsia="仿宋_GB2312" w:cs="仿宋_GB2312"/>
          <w:b w:val="0"/>
          <w:bCs w:val="0"/>
          <w:snapToGrid/>
          <w:color w:val="auto"/>
          <w:spacing w:val="0"/>
          <w:w w:val="100"/>
          <w:position w:val="0"/>
          <w:sz w:val="32"/>
          <w:szCs w:val="32"/>
          <w:lang w:val="en-US" w:eastAsia="zh-CN"/>
        </w:rPr>
        <w:t>17个险种，实现保险品种的“增品”。二是协助做好上半年受冰冻灾害影响导致30户果农的砂糖桔受损面积达5168亩，赔付金额达754.2万元；</w:t>
      </w:r>
      <w:r>
        <w:rPr>
          <w:rFonts w:hint="eastAsia" w:ascii="仿宋_GB2312" w:hAnsi="仿宋_GB2312" w:eastAsia="仿宋_GB2312" w:cs="仿宋_GB2312"/>
          <w:snapToGrid/>
          <w:color w:val="auto"/>
          <w:spacing w:val="0"/>
          <w:w w:val="100"/>
          <w:position w:val="0"/>
          <w:sz w:val="32"/>
          <w:szCs w:val="32"/>
          <w:shd w:val="clear" w:color="auto" w:fill="FFFFFF"/>
          <w:lang w:val="en-US" w:eastAsia="zh-CN"/>
        </w:rPr>
        <w:t>受5月底及6月初强对流强降雨天气影响，</w:t>
      </w:r>
      <w:r>
        <w:rPr>
          <w:rFonts w:hint="eastAsia" w:ascii="仿宋_GB2312" w:hAnsi="仿宋_GB2312" w:eastAsia="仿宋_GB2312" w:cs="仿宋_GB2312"/>
          <w:snapToGrid/>
          <w:color w:val="auto"/>
          <w:spacing w:val="0"/>
          <w:w w:val="100"/>
          <w:position w:val="0"/>
          <w:sz w:val="32"/>
          <w:szCs w:val="32"/>
          <w:shd w:val="clear" w:color="auto" w:fill="FFFFFF"/>
        </w:rPr>
        <w:t>造成承保的玉米、水稻</w:t>
      </w:r>
      <w:r>
        <w:rPr>
          <w:rFonts w:hint="eastAsia" w:ascii="仿宋_GB2312" w:hAnsi="仿宋_GB2312" w:eastAsia="仿宋_GB2312" w:cs="仿宋_GB2312"/>
          <w:snapToGrid/>
          <w:color w:val="auto"/>
          <w:spacing w:val="0"/>
          <w:w w:val="100"/>
          <w:position w:val="0"/>
          <w:sz w:val="32"/>
          <w:szCs w:val="32"/>
          <w:shd w:val="clear" w:color="auto" w:fill="FFFFFF"/>
          <w:lang w:val="en-US" w:eastAsia="zh-CN"/>
        </w:rPr>
        <w:t>受损面积750亩，估损金额24.62万元，其中绝产面积130亩，预赔金额5万元</w:t>
      </w:r>
      <w:r>
        <w:rPr>
          <w:rFonts w:hint="eastAsia" w:ascii="仿宋_GB2312" w:hAnsi="仿宋_GB2312" w:eastAsia="仿宋_GB2312" w:cs="仿宋_GB2312"/>
          <w:snapToGrid/>
          <w:color w:val="auto"/>
          <w:spacing w:val="0"/>
          <w:w w:val="100"/>
          <w:position w:val="0"/>
          <w:sz w:val="32"/>
          <w:szCs w:val="32"/>
          <w:shd w:val="clear" w:color="auto" w:fill="FFFFFF"/>
        </w:rPr>
        <w:t>。</w:t>
      </w:r>
    </w:p>
    <w:p>
      <w:pPr>
        <w:pageBreakBefore w:val="0"/>
        <w:numPr>
          <w:ilvl w:val="0"/>
          <w:numId w:val="0"/>
        </w:numPr>
        <w:kinsoku/>
        <w:wordWrap/>
        <w:overflowPunct/>
        <w:topLinePunct w:val="0"/>
        <w:bidi w:val="0"/>
        <w:adjustRightInd w:val="0"/>
        <w:spacing w:line="560" w:lineRule="exact"/>
        <w:ind w:firstLine="643" w:firstLineChars="200"/>
        <w:textAlignment w:val="auto"/>
        <w:rPr>
          <w:rFonts w:hint="eastAsia" w:ascii="仿宋_GB2312" w:hAnsi="仿宋_GB2312" w:eastAsia="仿宋_GB2312" w:cs="仿宋_GB2312"/>
          <w:b w:val="0"/>
          <w:bCs w:val="0"/>
          <w:snapToGrid/>
          <w:color w:val="auto"/>
          <w:spacing w:val="0"/>
          <w:w w:val="100"/>
          <w:position w:val="0"/>
          <w:sz w:val="32"/>
          <w:szCs w:val="32"/>
          <w:lang w:val="en-US" w:eastAsia="zh-CN"/>
        </w:rPr>
      </w:pPr>
      <w:r>
        <w:rPr>
          <w:rFonts w:hint="eastAsia" w:ascii="仿宋_GB2312" w:hAnsi="仿宋_GB2312" w:eastAsia="仿宋_GB2312" w:cs="仿宋_GB2312"/>
          <w:b/>
          <w:bCs/>
          <w:snapToGrid/>
          <w:color w:val="auto"/>
          <w:spacing w:val="0"/>
          <w:w w:val="100"/>
          <w:position w:val="0"/>
          <w:sz w:val="32"/>
          <w:szCs w:val="32"/>
          <w:lang w:val="en-US" w:eastAsia="zh-CN"/>
        </w:rPr>
        <w:t>（4）开展扶持村级集体经济试点工作。</w:t>
      </w:r>
      <w:r>
        <w:rPr>
          <w:rFonts w:hint="eastAsia" w:ascii="仿宋_GB2312" w:hAnsi="仿宋_GB2312" w:eastAsia="仿宋_GB2312" w:cs="仿宋_GB2312"/>
          <w:b w:val="0"/>
          <w:bCs w:val="0"/>
          <w:snapToGrid/>
          <w:color w:val="auto"/>
          <w:spacing w:val="0"/>
          <w:w w:val="100"/>
          <w:position w:val="0"/>
          <w:sz w:val="32"/>
          <w:szCs w:val="32"/>
          <w:lang w:val="en-US" w:eastAsia="zh-CN"/>
        </w:rPr>
        <w:t>上半年，</w:t>
      </w:r>
      <w:r>
        <w:rPr>
          <w:rFonts w:hint="eastAsia" w:ascii="仿宋_GB2312" w:hAnsi="仿宋_GB2312" w:eastAsia="仿宋_GB2312" w:cs="仿宋_GB2312"/>
          <w:color w:val="auto"/>
          <w:sz w:val="32"/>
          <w:szCs w:val="32"/>
          <w:shd w:val="clear" w:color="auto" w:fill="FFFFFF"/>
          <w:lang w:eastAsia="zh-CN"/>
        </w:rPr>
        <w:t>已完成对</w:t>
      </w:r>
      <w:r>
        <w:rPr>
          <w:rFonts w:hint="eastAsia" w:ascii="仿宋_GB2312" w:hAnsi="仿宋_GB2312" w:eastAsia="仿宋_GB2312" w:cs="仿宋_GB2312"/>
          <w:color w:val="auto"/>
          <w:sz w:val="32"/>
          <w:szCs w:val="32"/>
          <w:shd w:val="clear" w:color="auto" w:fill="FFFFFF"/>
          <w:lang w:val="en-US" w:eastAsia="zh-CN"/>
        </w:rPr>
        <w:t>2019年扶持村级集体经济试点的验收工作，其中除青莲镇峡头村因未完成村集体对经营主体的资金拨付而未通过验收，其他试点均已通过验收。2020年扶持村级集体经济试点正在有序推进中，试点资金30万已划拨给乡镇。同时，</w:t>
      </w:r>
      <w:r>
        <w:rPr>
          <w:rFonts w:hint="eastAsia" w:ascii="仿宋_GB2312" w:hAnsi="仿宋_GB2312" w:eastAsia="仿宋_GB2312" w:cs="仿宋_GB2312"/>
          <w:snapToGrid/>
          <w:color w:val="auto"/>
          <w:spacing w:val="0"/>
          <w:w w:val="100"/>
          <w:position w:val="0"/>
          <w:sz w:val="32"/>
          <w:szCs w:val="32"/>
          <w:shd w:val="clear" w:color="auto" w:fill="FFFFFF"/>
          <w:lang w:val="en-US" w:eastAsia="zh-CN"/>
        </w:rPr>
        <w:t>积极组织各乡镇申报2021年扶持村级集体经济试点，</w:t>
      </w:r>
      <w:r>
        <w:rPr>
          <w:rFonts w:hint="eastAsia" w:ascii="仿宋_GB2312" w:hAnsi="仿宋_GB2312" w:eastAsia="仿宋_GB2312" w:cs="仿宋_GB2312"/>
          <w:b w:val="0"/>
          <w:bCs w:val="0"/>
          <w:snapToGrid/>
          <w:color w:val="auto"/>
          <w:spacing w:val="0"/>
          <w:w w:val="100"/>
          <w:position w:val="0"/>
          <w:sz w:val="32"/>
          <w:szCs w:val="32"/>
          <w:lang w:val="en-US" w:eastAsia="zh-CN"/>
        </w:rPr>
        <w:t>以股份合作、农业生产经营合作为主要经营形式，因地制宜探索资源有效利用、混合经营等多种集体经济实现形式，促进试点村集体经济发展和农民持续增收脱贫奔康。</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napToGrid/>
          <w:color w:val="auto"/>
          <w:spacing w:val="0"/>
          <w:w w:val="100"/>
          <w:position w:val="0"/>
          <w:sz w:val="32"/>
          <w:szCs w:val="32"/>
          <w:lang w:val="en-US" w:eastAsia="zh-CN"/>
        </w:rPr>
      </w:pPr>
      <w:r>
        <w:rPr>
          <w:rFonts w:hint="eastAsia" w:ascii="仿宋_GB2312" w:hAnsi="仿宋_GB2312" w:eastAsia="仿宋_GB2312" w:cs="仿宋_GB2312"/>
          <w:b/>
          <w:bCs/>
          <w:snapToGrid/>
          <w:color w:val="auto"/>
          <w:spacing w:val="0"/>
          <w:w w:val="100"/>
          <w:position w:val="0"/>
          <w:sz w:val="32"/>
          <w:szCs w:val="32"/>
          <w:lang w:val="en-US" w:eastAsia="zh-CN"/>
        </w:rPr>
        <w:t>（5）巩固农村集体产权制度改革成果。</w:t>
      </w:r>
      <w:r>
        <w:rPr>
          <w:rFonts w:hint="eastAsia" w:ascii="仿宋_GB2312" w:hAnsi="仿宋_GB2312" w:eastAsia="仿宋_GB2312" w:cs="仿宋_GB2312"/>
          <w:b w:val="0"/>
          <w:bCs w:val="0"/>
          <w:snapToGrid/>
          <w:color w:val="auto"/>
          <w:spacing w:val="0"/>
          <w:w w:val="100"/>
          <w:position w:val="0"/>
          <w:sz w:val="32"/>
          <w:szCs w:val="32"/>
          <w:lang w:val="en-US" w:eastAsia="zh-CN"/>
        </w:rPr>
        <w:t>一是完成2020年度清产核资工作。</w:t>
      </w:r>
      <w:r>
        <w:rPr>
          <w:rFonts w:hint="eastAsia" w:ascii="仿宋_GB2312" w:hAnsi="仿宋_GB2312" w:eastAsia="仿宋_GB2312" w:cs="仿宋_GB2312"/>
          <w:snapToGrid/>
          <w:color w:val="auto"/>
          <w:spacing w:val="0"/>
          <w:w w:val="100"/>
          <w:position w:val="0"/>
          <w:sz w:val="32"/>
          <w:szCs w:val="32"/>
          <w:lang w:val="en-US" w:eastAsia="zh-CN"/>
        </w:rPr>
        <w:t>以2020年12月31日为基准日</w:t>
      </w:r>
      <w:r>
        <w:rPr>
          <w:rFonts w:hint="eastAsia" w:ascii="仿宋_GB2312" w:hAnsi="仿宋_GB2312" w:eastAsia="仿宋_GB2312" w:cs="仿宋_GB2312"/>
          <w:b w:val="0"/>
          <w:bCs w:val="0"/>
          <w:snapToGrid/>
          <w:color w:val="auto"/>
          <w:spacing w:val="0"/>
          <w:w w:val="100"/>
          <w:position w:val="0"/>
          <w:sz w:val="32"/>
          <w:szCs w:val="32"/>
          <w:lang w:val="en-US" w:eastAsia="zh-CN"/>
        </w:rPr>
        <w:t>的</w:t>
      </w:r>
      <w:r>
        <w:rPr>
          <w:rFonts w:hint="eastAsia" w:ascii="仿宋_GB2312" w:hAnsi="仿宋_GB2312" w:eastAsia="仿宋_GB2312" w:cs="仿宋_GB2312"/>
          <w:snapToGrid/>
          <w:color w:val="auto"/>
          <w:spacing w:val="0"/>
          <w:w w:val="100"/>
          <w:position w:val="0"/>
          <w:sz w:val="32"/>
          <w:szCs w:val="32"/>
          <w:lang w:val="en-US" w:eastAsia="zh-CN"/>
        </w:rPr>
        <w:t>全县159个经济联合社和3003个经济合作社的核实资产总计为113150.3914万元，</w:t>
      </w:r>
      <w:r>
        <w:rPr>
          <w:rFonts w:hint="eastAsia" w:ascii="仿宋_GB2312" w:hAnsi="仿宋_GB2312" w:eastAsia="仿宋_GB2312" w:cs="仿宋_GB2312"/>
          <w:b w:val="0"/>
          <w:bCs w:val="0"/>
          <w:snapToGrid/>
          <w:color w:val="auto"/>
          <w:spacing w:val="0"/>
          <w:w w:val="100"/>
          <w:position w:val="0"/>
          <w:sz w:val="32"/>
          <w:szCs w:val="32"/>
          <w:lang w:val="en-US" w:eastAsia="zh-CN"/>
        </w:rPr>
        <w:t>集体土地总面积为480.031万亩。二是</w:t>
      </w:r>
      <w:r>
        <w:rPr>
          <w:rFonts w:hint="eastAsia" w:ascii="仿宋_GB2312" w:hAnsi="仿宋_GB2312" w:eastAsia="仿宋_GB2312" w:cs="仿宋_GB2312"/>
          <w:snapToGrid/>
          <w:color w:val="auto"/>
          <w:spacing w:val="0"/>
          <w:w w:val="100"/>
          <w:position w:val="0"/>
          <w:sz w:val="32"/>
          <w:szCs w:val="32"/>
          <w:lang w:val="en-US" w:eastAsia="zh-CN"/>
        </w:rPr>
        <w:t>完成农村集体经济组织赋码登记共3161个和525408人的成员身份确认。三是加强对农村“三资”的监管，着手修订《阳山县农村产权交易管理办法》（阳府办〔202</w:t>
      </w:r>
      <w:r>
        <w:rPr>
          <w:rFonts w:hint="eastAsia" w:ascii="仿宋_GB2312" w:hAnsi="仿宋_GB2312" w:eastAsia="仿宋_GB2312" w:cs="仿宋_GB2312"/>
          <w:b w:val="0"/>
          <w:bCs w:val="0"/>
          <w:snapToGrid/>
          <w:color w:val="auto"/>
          <w:spacing w:val="0"/>
          <w:w w:val="100"/>
          <w:position w:val="0"/>
          <w:sz w:val="32"/>
          <w:szCs w:val="32"/>
          <w:lang w:val="en-US" w:eastAsia="zh-CN"/>
        </w:rPr>
        <w:t xml:space="preserve">0〕3号）。                                                                                                                                                                                                                                                                                                                                                                                                                                                                                                                                 </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val="0"/>
          <w:bCs w:val="0"/>
          <w:snapToGrid/>
          <w:color w:val="auto"/>
          <w:spacing w:val="0"/>
          <w:w w:val="100"/>
          <w:position w:val="0"/>
          <w:sz w:val="32"/>
          <w:szCs w:val="32"/>
          <w:shd w:val="clear" w:fill="FFFFFF"/>
          <w:lang w:val="en-US" w:eastAsia="zh-CN"/>
        </w:rPr>
      </w:pPr>
      <w:r>
        <w:rPr>
          <w:rFonts w:hint="eastAsia" w:ascii="仿宋_GB2312" w:hAnsi="仿宋_GB2312" w:eastAsia="仿宋_GB2312" w:cs="仿宋_GB2312"/>
          <w:b/>
          <w:bCs/>
          <w:snapToGrid/>
          <w:color w:val="auto"/>
          <w:spacing w:val="0"/>
          <w:w w:val="100"/>
          <w:position w:val="0"/>
          <w:sz w:val="32"/>
          <w:szCs w:val="32"/>
          <w:lang w:val="en-US" w:eastAsia="zh-CN"/>
        </w:rPr>
        <w:t xml:space="preserve">（6）做好农村承包土地流转。 </w:t>
      </w:r>
      <w:r>
        <w:rPr>
          <w:rFonts w:hint="eastAsia" w:ascii="仿宋_GB2312" w:hAnsi="仿宋_GB2312" w:eastAsia="仿宋_GB2312" w:cs="仿宋_GB2312"/>
          <w:b w:val="0"/>
          <w:bCs w:val="0"/>
          <w:snapToGrid/>
          <w:color w:val="auto"/>
          <w:spacing w:val="0"/>
          <w:w w:val="100"/>
          <w:position w:val="0"/>
          <w:sz w:val="32"/>
          <w:szCs w:val="32"/>
          <w:lang w:val="en-US" w:eastAsia="zh-CN"/>
        </w:rPr>
        <w:t>目前，</w:t>
      </w:r>
      <w:r>
        <w:rPr>
          <w:rFonts w:hint="eastAsia" w:ascii="仿宋_GB2312" w:hAnsi="仿宋_GB2312" w:eastAsia="仿宋_GB2312" w:cs="仿宋_GB2312"/>
          <w:b w:val="0"/>
          <w:bCs w:val="0"/>
          <w:snapToGrid/>
          <w:color w:val="auto"/>
          <w:spacing w:val="0"/>
          <w:w w:val="100"/>
          <w:position w:val="0"/>
          <w:sz w:val="32"/>
          <w:szCs w:val="32"/>
          <w:shd w:val="clear" w:fill="FFFFFF"/>
          <w:lang w:val="en-US" w:eastAsia="zh-CN"/>
        </w:rPr>
        <w:t>全县新增农村承包土地流转面积5077亩，流转后有产业发展的3967亩。</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bCs/>
          <w:snapToGrid/>
          <w:color w:val="auto"/>
          <w:spacing w:val="0"/>
          <w:w w:val="100"/>
          <w:position w:val="0"/>
          <w:sz w:val="32"/>
          <w:szCs w:val="32"/>
          <w:shd w:val="clear" w:fill="FFFFFF"/>
          <w:lang w:val="en-US" w:eastAsia="zh-CN"/>
        </w:rPr>
      </w:pPr>
      <w:r>
        <w:rPr>
          <w:rFonts w:hint="eastAsia" w:ascii="仿宋_GB2312" w:hAnsi="仿宋_GB2312" w:eastAsia="仿宋_GB2312" w:cs="仿宋_GB2312"/>
          <w:b/>
          <w:bCs/>
          <w:snapToGrid/>
          <w:color w:val="auto"/>
          <w:spacing w:val="0"/>
          <w:w w:val="100"/>
          <w:position w:val="0"/>
          <w:sz w:val="32"/>
          <w:szCs w:val="32"/>
          <w:shd w:val="clear" w:fill="FFFFFF"/>
          <w:lang w:val="en-US" w:eastAsia="zh-CN"/>
        </w:rPr>
        <w:t>6、着力抓好农业农村安全生产和依法行政工作</w:t>
      </w:r>
    </w:p>
    <w:p>
      <w:pPr>
        <w:keepNext w:val="0"/>
        <w:keepLines w:val="0"/>
        <w:pageBreakBefore w:val="0"/>
        <w:kinsoku/>
        <w:wordWrap/>
        <w:overflowPunct/>
        <w:topLinePunct w:val="0"/>
        <w:autoSpaceDE/>
        <w:autoSpaceDN w:val="0"/>
        <w:bidi w:val="0"/>
        <w:adjustRightInd w:val="0"/>
        <w:spacing w:line="560" w:lineRule="exact"/>
        <w:ind w:firstLine="643" w:firstLineChars="200"/>
        <w:textAlignment w:val="auto"/>
        <w:rPr>
          <w:rFonts w:hint="eastAsia" w:ascii="仿宋_GB2312" w:hAnsi="仿宋_GB2312" w:eastAsia="仿宋_GB2312" w:cs="仿宋_GB2312"/>
          <w:snapToGrid/>
          <w:color w:val="auto"/>
          <w:spacing w:val="0"/>
          <w:w w:val="100"/>
          <w:position w:val="0"/>
          <w:sz w:val="32"/>
          <w:szCs w:val="32"/>
          <w:highlight w:val="none"/>
          <w:lang w:eastAsia="zh-CN"/>
        </w:rPr>
      </w:pPr>
      <w:r>
        <w:rPr>
          <w:rFonts w:hint="eastAsia" w:ascii="仿宋_GB2312" w:hAnsi="仿宋_GB2312" w:eastAsia="仿宋_GB2312" w:cs="仿宋_GB2312"/>
          <w:b/>
          <w:bCs/>
          <w:snapToGrid/>
          <w:color w:val="auto"/>
          <w:spacing w:val="0"/>
          <w:w w:val="100"/>
          <w:position w:val="0"/>
          <w:sz w:val="32"/>
          <w:szCs w:val="32"/>
          <w:lang w:val="en-US" w:eastAsia="zh-CN"/>
        </w:rPr>
        <w:t>（1）抓实春季重大动物疫病防控。</w:t>
      </w:r>
      <w:r>
        <w:rPr>
          <w:rFonts w:hint="eastAsia" w:ascii="仿宋_GB2312" w:hAnsi="仿宋_GB2312" w:eastAsia="仿宋_GB2312" w:cs="仿宋_GB2312"/>
          <w:b w:val="0"/>
          <w:bCs w:val="0"/>
          <w:snapToGrid/>
          <w:color w:val="auto"/>
          <w:spacing w:val="0"/>
          <w:w w:val="100"/>
          <w:position w:val="0"/>
          <w:sz w:val="32"/>
          <w:szCs w:val="32"/>
          <w:lang w:val="en-US" w:eastAsia="zh-CN"/>
        </w:rPr>
        <w:t>一是确保</w:t>
      </w:r>
      <w:r>
        <w:rPr>
          <w:rFonts w:hint="eastAsia" w:ascii="仿宋_GB2312" w:hAnsi="仿宋_GB2312" w:eastAsia="仿宋_GB2312" w:cs="仿宋_GB2312"/>
          <w:b w:val="0"/>
          <w:snapToGrid/>
          <w:color w:val="auto"/>
          <w:spacing w:val="0"/>
          <w:w w:val="100"/>
          <w:position w:val="0"/>
          <w:sz w:val="32"/>
          <w:szCs w:val="32"/>
          <w:lang w:val="en-US" w:eastAsia="zh-CN"/>
        </w:rPr>
        <w:t>春防</w:t>
      </w:r>
      <w:r>
        <w:rPr>
          <w:rFonts w:hint="eastAsia" w:ascii="仿宋_GB2312" w:hAnsi="仿宋_GB2312" w:eastAsia="仿宋_GB2312" w:cs="仿宋_GB2312"/>
          <w:snapToGrid/>
          <w:color w:val="auto"/>
          <w:spacing w:val="0"/>
          <w:w w:val="100"/>
          <w:position w:val="0"/>
          <w:sz w:val="32"/>
          <w:szCs w:val="32"/>
          <w:lang w:val="en-US" w:eastAsia="zh-CN"/>
        </w:rPr>
        <w:t>免疫密度和质量</w:t>
      </w:r>
      <w:r>
        <w:rPr>
          <w:rFonts w:hint="eastAsia" w:ascii="仿宋_GB2312" w:hAnsi="仿宋_GB2312" w:eastAsia="仿宋_GB2312" w:cs="仿宋_GB2312"/>
          <w:b w:val="0"/>
          <w:snapToGrid/>
          <w:color w:val="auto"/>
          <w:spacing w:val="0"/>
          <w:w w:val="100"/>
          <w:position w:val="0"/>
          <w:sz w:val="32"/>
          <w:szCs w:val="32"/>
          <w:lang w:val="en-US" w:eastAsia="zh-CN"/>
        </w:rPr>
        <w:t>。</w:t>
      </w:r>
      <w:r>
        <w:rPr>
          <w:rFonts w:hint="eastAsia" w:ascii="仿宋_GB2312" w:hAnsi="仿宋_GB2312" w:eastAsia="仿宋_GB2312" w:cs="仿宋_GB2312"/>
          <w:snapToGrid/>
          <w:color w:val="auto"/>
          <w:spacing w:val="0"/>
          <w:w w:val="100"/>
          <w:position w:val="0"/>
          <w:sz w:val="32"/>
          <w:szCs w:val="32"/>
          <w:highlight w:val="none"/>
        </w:rPr>
        <w:t>截止目前，据统计，禽流感疫苗免疫家禽5</w:t>
      </w:r>
      <w:r>
        <w:rPr>
          <w:rFonts w:hint="eastAsia" w:ascii="仿宋_GB2312" w:hAnsi="仿宋_GB2312" w:eastAsia="仿宋_GB2312" w:cs="仿宋_GB2312"/>
          <w:snapToGrid/>
          <w:color w:val="auto"/>
          <w:spacing w:val="0"/>
          <w:w w:val="100"/>
          <w:position w:val="0"/>
          <w:sz w:val="32"/>
          <w:szCs w:val="32"/>
          <w:highlight w:val="none"/>
          <w:lang w:val="en-US" w:eastAsia="zh-CN"/>
        </w:rPr>
        <w:t>71.23</w:t>
      </w:r>
      <w:r>
        <w:rPr>
          <w:rFonts w:hint="eastAsia" w:ascii="仿宋_GB2312" w:hAnsi="仿宋_GB2312" w:eastAsia="仿宋_GB2312" w:cs="仿宋_GB2312"/>
          <w:snapToGrid/>
          <w:color w:val="auto"/>
          <w:spacing w:val="0"/>
          <w:w w:val="100"/>
          <w:position w:val="0"/>
          <w:sz w:val="32"/>
          <w:szCs w:val="32"/>
          <w:highlight w:val="none"/>
        </w:rPr>
        <w:t>万只，口蹄疫疫苗</w:t>
      </w:r>
      <w:r>
        <w:rPr>
          <w:rFonts w:hint="eastAsia" w:ascii="仿宋_GB2312" w:hAnsi="仿宋_GB2312" w:eastAsia="仿宋_GB2312" w:cs="仿宋_GB2312"/>
          <w:snapToGrid/>
          <w:color w:val="auto"/>
          <w:spacing w:val="0"/>
          <w:w w:val="100"/>
          <w:position w:val="0"/>
          <w:sz w:val="32"/>
          <w:szCs w:val="32"/>
          <w:highlight w:val="none"/>
          <w:lang w:eastAsia="zh-CN"/>
        </w:rPr>
        <w:t>免疫猪、牛、羊分别为3</w:t>
      </w:r>
      <w:r>
        <w:rPr>
          <w:rFonts w:hint="eastAsia" w:ascii="仿宋_GB2312" w:hAnsi="仿宋_GB2312" w:eastAsia="仿宋_GB2312" w:cs="仿宋_GB2312"/>
          <w:snapToGrid/>
          <w:color w:val="auto"/>
          <w:spacing w:val="0"/>
          <w:w w:val="100"/>
          <w:position w:val="0"/>
          <w:sz w:val="32"/>
          <w:szCs w:val="32"/>
          <w:highlight w:val="none"/>
          <w:lang w:val="en-US" w:eastAsia="zh-CN"/>
        </w:rPr>
        <w:t>6</w:t>
      </w:r>
      <w:r>
        <w:rPr>
          <w:rFonts w:hint="eastAsia" w:ascii="仿宋_GB2312" w:hAnsi="仿宋_GB2312" w:eastAsia="仿宋_GB2312" w:cs="仿宋_GB2312"/>
          <w:snapToGrid/>
          <w:color w:val="auto"/>
          <w:spacing w:val="0"/>
          <w:w w:val="100"/>
          <w:position w:val="0"/>
          <w:sz w:val="32"/>
          <w:szCs w:val="32"/>
          <w:highlight w:val="none"/>
          <w:lang w:eastAsia="zh-CN"/>
        </w:rPr>
        <w:t>.</w:t>
      </w:r>
      <w:r>
        <w:rPr>
          <w:rFonts w:hint="eastAsia" w:ascii="仿宋_GB2312" w:hAnsi="仿宋_GB2312" w:eastAsia="仿宋_GB2312" w:cs="仿宋_GB2312"/>
          <w:snapToGrid/>
          <w:color w:val="auto"/>
          <w:spacing w:val="0"/>
          <w:w w:val="100"/>
          <w:position w:val="0"/>
          <w:sz w:val="32"/>
          <w:szCs w:val="32"/>
          <w:highlight w:val="none"/>
          <w:lang w:val="en-US" w:eastAsia="zh-CN"/>
        </w:rPr>
        <w:t>05</w:t>
      </w:r>
      <w:r>
        <w:rPr>
          <w:rFonts w:hint="eastAsia" w:ascii="仿宋_GB2312" w:hAnsi="仿宋_GB2312" w:eastAsia="仿宋_GB2312" w:cs="仿宋_GB2312"/>
          <w:snapToGrid/>
          <w:color w:val="auto"/>
          <w:spacing w:val="0"/>
          <w:w w:val="100"/>
          <w:position w:val="0"/>
          <w:sz w:val="32"/>
          <w:szCs w:val="32"/>
          <w:highlight w:val="none"/>
          <w:lang w:eastAsia="zh-CN"/>
        </w:rPr>
        <w:t>万头次、2.9</w:t>
      </w:r>
      <w:r>
        <w:rPr>
          <w:rFonts w:hint="eastAsia" w:ascii="仿宋_GB2312" w:hAnsi="仿宋_GB2312" w:eastAsia="仿宋_GB2312" w:cs="仿宋_GB2312"/>
          <w:snapToGrid/>
          <w:color w:val="auto"/>
          <w:spacing w:val="0"/>
          <w:w w:val="100"/>
          <w:position w:val="0"/>
          <w:sz w:val="32"/>
          <w:szCs w:val="32"/>
          <w:highlight w:val="none"/>
          <w:lang w:val="en-US" w:eastAsia="zh-CN"/>
        </w:rPr>
        <w:t>7</w:t>
      </w:r>
      <w:r>
        <w:rPr>
          <w:rFonts w:hint="eastAsia" w:ascii="仿宋_GB2312" w:hAnsi="仿宋_GB2312" w:eastAsia="仿宋_GB2312" w:cs="仿宋_GB2312"/>
          <w:snapToGrid/>
          <w:color w:val="auto"/>
          <w:spacing w:val="0"/>
          <w:w w:val="100"/>
          <w:position w:val="0"/>
          <w:sz w:val="32"/>
          <w:szCs w:val="32"/>
          <w:highlight w:val="none"/>
          <w:lang w:eastAsia="zh-CN"/>
        </w:rPr>
        <w:t>万头次和4.</w:t>
      </w:r>
      <w:r>
        <w:rPr>
          <w:rFonts w:hint="eastAsia" w:ascii="仿宋_GB2312" w:hAnsi="仿宋_GB2312" w:eastAsia="仿宋_GB2312" w:cs="仿宋_GB2312"/>
          <w:snapToGrid/>
          <w:color w:val="auto"/>
          <w:spacing w:val="0"/>
          <w:w w:val="100"/>
          <w:position w:val="0"/>
          <w:sz w:val="32"/>
          <w:szCs w:val="32"/>
          <w:highlight w:val="none"/>
          <w:lang w:val="en-US" w:eastAsia="zh-CN"/>
        </w:rPr>
        <w:t>98</w:t>
      </w:r>
      <w:r>
        <w:rPr>
          <w:rFonts w:hint="eastAsia" w:ascii="仿宋_GB2312" w:hAnsi="仿宋_GB2312" w:eastAsia="仿宋_GB2312" w:cs="仿宋_GB2312"/>
          <w:snapToGrid/>
          <w:color w:val="auto"/>
          <w:spacing w:val="0"/>
          <w:w w:val="100"/>
          <w:position w:val="0"/>
          <w:sz w:val="32"/>
          <w:szCs w:val="32"/>
          <w:highlight w:val="none"/>
          <w:lang w:eastAsia="zh-CN"/>
        </w:rPr>
        <w:t>万头次，免疫猪瘟3</w:t>
      </w:r>
      <w:r>
        <w:rPr>
          <w:rFonts w:hint="eastAsia" w:ascii="仿宋_GB2312" w:hAnsi="仿宋_GB2312" w:eastAsia="仿宋_GB2312" w:cs="仿宋_GB2312"/>
          <w:snapToGrid/>
          <w:color w:val="auto"/>
          <w:spacing w:val="0"/>
          <w:w w:val="100"/>
          <w:position w:val="0"/>
          <w:sz w:val="32"/>
          <w:szCs w:val="32"/>
          <w:highlight w:val="none"/>
          <w:lang w:val="en-US" w:eastAsia="zh-CN"/>
        </w:rPr>
        <w:t>6</w:t>
      </w:r>
      <w:r>
        <w:rPr>
          <w:rFonts w:hint="eastAsia" w:ascii="仿宋_GB2312" w:hAnsi="仿宋_GB2312" w:eastAsia="仿宋_GB2312" w:cs="仿宋_GB2312"/>
          <w:snapToGrid/>
          <w:color w:val="auto"/>
          <w:spacing w:val="0"/>
          <w:w w:val="100"/>
          <w:position w:val="0"/>
          <w:sz w:val="32"/>
          <w:szCs w:val="32"/>
          <w:highlight w:val="none"/>
          <w:lang w:eastAsia="zh-CN"/>
        </w:rPr>
        <w:t>万头次、猪蓝耳病3</w:t>
      </w:r>
      <w:r>
        <w:rPr>
          <w:rFonts w:hint="eastAsia" w:ascii="仿宋_GB2312" w:hAnsi="仿宋_GB2312" w:eastAsia="仿宋_GB2312" w:cs="仿宋_GB2312"/>
          <w:snapToGrid/>
          <w:color w:val="auto"/>
          <w:spacing w:val="0"/>
          <w:w w:val="100"/>
          <w:position w:val="0"/>
          <w:sz w:val="32"/>
          <w:szCs w:val="32"/>
          <w:highlight w:val="none"/>
          <w:lang w:val="en-US" w:eastAsia="zh-CN"/>
        </w:rPr>
        <w:t>5.97</w:t>
      </w:r>
      <w:r>
        <w:rPr>
          <w:rFonts w:hint="eastAsia" w:ascii="仿宋_GB2312" w:hAnsi="仿宋_GB2312" w:eastAsia="仿宋_GB2312" w:cs="仿宋_GB2312"/>
          <w:snapToGrid/>
          <w:color w:val="auto"/>
          <w:spacing w:val="0"/>
          <w:w w:val="100"/>
          <w:position w:val="0"/>
          <w:sz w:val="32"/>
          <w:szCs w:val="32"/>
          <w:highlight w:val="none"/>
          <w:lang w:eastAsia="zh-CN"/>
        </w:rPr>
        <w:t>万头次、鸡新城疫</w:t>
      </w:r>
      <w:r>
        <w:rPr>
          <w:rFonts w:hint="eastAsia" w:ascii="仿宋_GB2312" w:hAnsi="仿宋_GB2312" w:eastAsia="仿宋_GB2312" w:cs="仿宋_GB2312"/>
          <w:snapToGrid/>
          <w:color w:val="auto"/>
          <w:spacing w:val="0"/>
          <w:w w:val="100"/>
          <w:position w:val="0"/>
          <w:sz w:val="32"/>
          <w:szCs w:val="32"/>
          <w:highlight w:val="none"/>
          <w:lang w:val="en-US" w:eastAsia="zh-CN"/>
        </w:rPr>
        <w:t>537.92</w:t>
      </w:r>
      <w:r>
        <w:rPr>
          <w:rFonts w:hint="eastAsia" w:ascii="仿宋_GB2312" w:hAnsi="仿宋_GB2312" w:eastAsia="仿宋_GB2312" w:cs="仿宋_GB2312"/>
          <w:snapToGrid/>
          <w:color w:val="auto"/>
          <w:spacing w:val="0"/>
          <w:w w:val="100"/>
          <w:position w:val="0"/>
          <w:sz w:val="32"/>
          <w:szCs w:val="32"/>
          <w:highlight w:val="none"/>
          <w:lang w:eastAsia="zh-CN"/>
        </w:rPr>
        <w:t>万只次、小反刍兽疫</w:t>
      </w:r>
      <w:r>
        <w:rPr>
          <w:rFonts w:hint="eastAsia" w:ascii="仿宋_GB2312" w:hAnsi="仿宋_GB2312" w:eastAsia="仿宋_GB2312" w:cs="仿宋_GB2312"/>
          <w:snapToGrid/>
          <w:color w:val="auto"/>
          <w:spacing w:val="0"/>
          <w:w w:val="100"/>
          <w:position w:val="0"/>
          <w:sz w:val="32"/>
          <w:szCs w:val="32"/>
          <w:highlight w:val="none"/>
          <w:lang w:val="en-US" w:eastAsia="zh-CN"/>
        </w:rPr>
        <w:t>5.11</w:t>
      </w:r>
      <w:r>
        <w:rPr>
          <w:rFonts w:hint="eastAsia" w:ascii="仿宋_GB2312" w:hAnsi="仿宋_GB2312" w:eastAsia="仿宋_GB2312" w:cs="仿宋_GB2312"/>
          <w:snapToGrid/>
          <w:color w:val="auto"/>
          <w:spacing w:val="0"/>
          <w:w w:val="100"/>
          <w:position w:val="0"/>
          <w:sz w:val="32"/>
          <w:szCs w:val="32"/>
          <w:highlight w:val="none"/>
          <w:lang w:eastAsia="zh-CN"/>
        </w:rPr>
        <w:t>万头次。二是狠抓</w:t>
      </w:r>
      <w:r>
        <w:rPr>
          <w:rFonts w:hint="eastAsia" w:ascii="仿宋_GB2312" w:hAnsi="仿宋_GB2312" w:eastAsia="仿宋_GB2312" w:cs="仿宋_GB2312"/>
          <w:b w:val="0"/>
          <w:bCs w:val="0"/>
          <w:snapToGrid/>
          <w:color w:val="auto"/>
          <w:spacing w:val="0"/>
          <w:w w:val="100"/>
          <w:position w:val="0"/>
          <w:sz w:val="32"/>
          <w:szCs w:val="32"/>
        </w:rPr>
        <w:t>动物疫病监测，实时把握免疫动态</w:t>
      </w:r>
      <w:r>
        <w:rPr>
          <w:rFonts w:hint="eastAsia" w:ascii="仿宋_GB2312" w:hAnsi="仿宋_GB2312" w:eastAsia="仿宋_GB2312" w:cs="仿宋_GB2312"/>
          <w:b w:val="0"/>
          <w:bCs w:val="0"/>
          <w:snapToGrid/>
          <w:color w:val="auto"/>
          <w:spacing w:val="0"/>
          <w:w w:val="100"/>
          <w:position w:val="0"/>
          <w:sz w:val="32"/>
          <w:szCs w:val="32"/>
          <w:lang w:eastAsia="zh-CN"/>
        </w:rPr>
        <w:t>。</w:t>
      </w:r>
      <w:r>
        <w:rPr>
          <w:rFonts w:hint="eastAsia" w:ascii="仿宋_GB2312" w:hAnsi="仿宋_GB2312" w:eastAsia="仿宋_GB2312" w:cs="仿宋_GB2312"/>
          <w:snapToGrid/>
          <w:color w:val="auto"/>
          <w:spacing w:val="0"/>
          <w:w w:val="100"/>
          <w:position w:val="0"/>
          <w:sz w:val="32"/>
          <w:szCs w:val="32"/>
          <w:highlight w:val="none"/>
          <w:lang w:eastAsia="zh-CN"/>
        </w:rPr>
        <w:t>共对34家养禽场、10个家禽批发市场及鸡档、34家猪场、2家屠宰场、15家牛场、21家羊场进行了采样。进行抗体检测，检测免疫抗体合格率为：牛口蹄疫85%、羊口蹄疫82%、猪瘟94%、猪口蹄疫87%、猪蓝耳病95%、禽流感93%、鸡新城疫95%、小反刍兽疫85%，布病零检出。</w:t>
      </w:r>
    </w:p>
    <w:p>
      <w:pPr>
        <w:keepNext w:val="0"/>
        <w:keepLines w:val="0"/>
        <w:pageBreakBefore w:val="0"/>
        <w:kinsoku/>
        <w:wordWrap/>
        <w:overflowPunct/>
        <w:topLinePunct w:val="0"/>
        <w:autoSpaceDE/>
        <w:bidi w:val="0"/>
        <w:adjustRightInd w:val="0"/>
        <w:spacing w:line="560" w:lineRule="exact"/>
        <w:ind w:firstLine="643" w:firstLineChars="200"/>
        <w:jc w:val="both"/>
        <w:textAlignment w:val="auto"/>
        <w:rPr>
          <w:rFonts w:hint="eastAsia" w:ascii="仿宋_GB2312" w:hAnsi="仿宋_GB2312" w:eastAsia="仿宋_GB2312" w:cs="仿宋_GB2312"/>
          <w:snapToGrid/>
          <w:color w:val="auto"/>
          <w:spacing w:val="0"/>
          <w:w w:val="100"/>
          <w:kern w:val="2"/>
          <w:position w:val="0"/>
          <w:sz w:val="32"/>
          <w:szCs w:val="32"/>
          <w:highlight w:val="none"/>
          <w:lang w:val="en-US" w:eastAsia="zh-CN" w:bidi="ar-SA"/>
        </w:rPr>
      </w:pPr>
      <w:r>
        <w:rPr>
          <w:rFonts w:hint="eastAsia" w:ascii="仿宋_GB2312" w:hAnsi="仿宋_GB2312" w:eastAsia="仿宋_GB2312" w:cs="仿宋_GB2312"/>
          <w:b/>
          <w:bCs/>
          <w:snapToGrid/>
          <w:color w:val="auto"/>
          <w:spacing w:val="0"/>
          <w:w w:val="100"/>
          <w:position w:val="0"/>
          <w:sz w:val="32"/>
          <w:szCs w:val="32"/>
          <w:highlight w:val="none"/>
          <w:lang w:val="en-US" w:eastAsia="zh-CN"/>
        </w:rPr>
        <w:t>（2）</w:t>
      </w:r>
      <w:r>
        <w:rPr>
          <w:rFonts w:hint="eastAsia" w:ascii="仿宋_GB2312" w:hAnsi="仿宋_GB2312" w:eastAsia="仿宋_GB2312" w:cs="仿宋_GB2312"/>
          <w:b/>
          <w:bCs/>
          <w:snapToGrid/>
          <w:color w:val="auto"/>
          <w:spacing w:val="0"/>
          <w:w w:val="100"/>
          <w:position w:val="0"/>
          <w:sz w:val="32"/>
          <w:szCs w:val="32"/>
          <w:highlight w:val="none"/>
          <w:lang w:eastAsia="zh-CN"/>
        </w:rPr>
        <w:t>抓实</w:t>
      </w:r>
      <w:r>
        <w:rPr>
          <w:rFonts w:hint="eastAsia" w:ascii="仿宋_GB2312" w:hAnsi="仿宋_GB2312" w:eastAsia="仿宋_GB2312" w:cs="仿宋_GB2312"/>
          <w:b/>
          <w:bCs/>
          <w:snapToGrid/>
          <w:color w:val="auto"/>
          <w:spacing w:val="0"/>
          <w:w w:val="100"/>
          <w:position w:val="0"/>
          <w:sz w:val="32"/>
          <w:szCs w:val="32"/>
          <w:highlight w:val="none"/>
        </w:rPr>
        <w:t>非洲猪瘟防控</w:t>
      </w:r>
      <w:r>
        <w:rPr>
          <w:rFonts w:hint="eastAsia" w:ascii="仿宋_GB2312" w:hAnsi="仿宋_GB2312" w:eastAsia="仿宋_GB2312" w:cs="仿宋_GB2312"/>
          <w:b/>
          <w:bCs/>
          <w:snapToGrid/>
          <w:color w:val="auto"/>
          <w:spacing w:val="0"/>
          <w:w w:val="100"/>
          <w:position w:val="0"/>
          <w:sz w:val="32"/>
          <w:szCs w:val="32"/>
          <w:lang w:eastAsia="zh-CN"/>
        </w:rPr>
        <w:t>。</w:t>
      </w:r>
      <w:r>
        <w:rPr>
          <w:rFonts w:hint="eastAsia" w:ascii="仿宋_GB2312" w:hAnsi="仿宋_GB2312" w:eastAsia="仿宋_GB2312" w:cs="仿宋_GB2312"/>
          <w:b w:val="0"/>
          <w:bCs w:val="0"/>
          <w:snapToGrid/>
          <w:color w:val="auto"/>
          <w:spacing w:val="0"/>
          <w:w w:val="100"/>
          <w:kern w:val="0"/>
          <w:position w:val="0"/>
          <w:sz w:val="32"/>
          <w:szCs w:val="32"/>
          <w:lang w:val="en-US" w:eastAsia="zh-CN" w:bidi="ar"/>
        </w:rPr>
        <w:t>一是加强排查。上半年共排查养殖环节生猪40303万头次，排查待宰生猪4.58万头次，</w:t>
      </w:r>
      <w:r>
        <w:rPr>
          <w:rFonts w:hint="eastAsia" w:ascii="仿宋_GB2312" w:hAnsi="仿宋_GB2312" w:eastAsia="仿宋_GB2312" w:cs="仿宋_GB2312"/>
          <w:snapToGrid/>
          <w:color w:val="auto"/>
          <w:spacing w:val="0"/>
          <w:w w:val="100"/>
          <w:position w:val="0"/>
          <w:sz w:val="32"/>
          <w:szCs w:val="32"/>
          <w:shd w:val="clear" w:color="auto" w:fill="FFFFFF"/>
        </w:rPr>
        <w:t>落实生猪养殖场（户）主体责任，做到“五要</w:t>
      </w:r>
      <w:r>
        <w:rPr>
          <w:rFonts w:hint="eastAsia" w:ascii="仿宋_GB2312" w:hAnsi="仿宋_GB2312" w:eastAsia="仿宋_GB2312" w:cs="仿宋_GB2312"/>
          <w:snapToGrid/>
          <w:color w:val="auto"/>
          <w:spacing w:val="0"/>
          <w:w w:val="100"/>
          <w:position w:val="0"/>
          <w:sz w:val="32"/>
          <w:szCs w:val="32"/>
          <w:shd w:val="clear" w:color="auto" w:fill="FFFFFF"/>
          <w:lang w:eastAsia="zh-CN"/>
        </w:rPr>
        <w:t>三</w:t>
      </w:r>
      <w:r>
        <w:rPr>
          <w:rFonts w:hint="eastAsia" w:ascii="仿宋_GB2312" w:hAnsi="仿宋_GB2312" w:eastAsia="仿宋_GB2312" w:cs="仿宋_GB2312"/>
          <w:snapToGrid/>
          <w:color w:val="auto"/>
          <w:spacing w:val="0"/>
          <w:w w:val="100"/>
          <w:position w:val="0"/>
          <w:sz w:val="32"/>
          <w:szCs w:val="32"/>
          <w:shd w:val="clear" w:color="auto" w:fill="FFFFFF"/>
        </w:rPr>
        <w:t>不要”。</w:t>
      </w:r>
      <w:r>
        <w:rPr>
          <w:rFonts w:hint="eastAsia" w:ascii="仿宋_GB2312" w:hAnsi="仿宋_GB2312" w:eastAsia="仿宋_GB2312" w:cs="仿宋_GB2312"/>
          <w:snapToGrid/>
          <w:color w:val="auto"/>
          <w:spacing w:val="0"/>
          <w:w w:val="100"/>
          <w:position w:val="0"/>
          <w:sz w:val="32"/>
          <w:szCs w:val="32"/>
          <w:shd w:val="clear" w:color="auto" w:fill="FFFFFF"/>
          <w:lang w:eastAsia="zh-CN"/>
        </w:rPr>
        <w:t>二是</w:t>
      </w:r>
      <w:r>
        <w:rPr>
          <w:rFonts w:hint="eastAsia" w:ascii="仿宋_GB2312" w:hAnsi="仿宋_GB2312" w:eastAsia="仿宋_GB2312" w:cs="仿宋_GB2312"/>
          <w:snapToGrid/>
          <w:color w:val="auto"/>
          <w:spacing w:val="0"/>
          <w:w w:val="100"/>
          <w:position w:val="0"/>
          <w:sz w:val="32"/>
          <w:szCs w:val="32"/>
          <w:lang w:val="en-US" w:eastAsia="zh-CN"/>
        </w:rPr>
        <w:t>对养殖场、畜禽交易市场、定点屠宰场</w:t>
      </w:r>
      <w:r>
        <w:rPr>
          <w:rFonts w:hint="eastAsia" w:ascii="仿宋_GB2312" w:hAnsi="仿宋_GB2312" w:eastAsia="仿宋_GB2312" w:cs="仿宋_GB2312"/>
          <w:snapToGrid/>
          <w:color w:val="auto"/>
          <w:spacing w:val="0"/>
          <w:w w:val="100"/>
          <w:position w:val="0"/>
          <w:sz w:val="32"/>
          <w:szCs w:val="32"/>
          <w:shd w:val="clear" w:color="auto" w:fill="FFFFFF"/>
          <w:lang w:eastAsia="zh-CN"/>
        </w:rPr>
        <w:t>开展大消毒灭源行动，防止人畜感染发病。</w:t>
      </w:r>
      <w:r>
        <w:rPr>
          <w:rFonts w:hint="eastAsia" w:ascii="仿宋_GB2312" w:hAnsi="仿宋_GB2312" w:eastAsia="仿宋_GB2312" w:cs="仿宋_GB2312"/>
          <w:b w:val="0"/>
          <w:bCs w:val="0"/>
          <w:snapToGrid/>
          <w:color w:val="auto"/>
          <w:spacing w:val="0"/>
          <w:w w:val="100"/>
          <w:position w:val="0"/>
          <w:sz w:val="32"/>
          <w:szCs w:val="32"/>
          <w:shd w:val="clear" w:color="auto" w:fill="FFFFFF"/>
          <w:lang w:eastAsia="zh-CN"/>
        </w:rPr>
        <w:t>三是</w:t>
      </w:r>
      <w:r>
        <w:rPr>
          <w:rFonts w:hint="eastAsia" w:ascii="仿宋_GB2312" w:hAnsi="仿宋_GB2312" w:eastAsia="仿宋_GB2312" w:cs="仿宋_GB2312"/>
          <w:b w:val="0"/>
          <w:bCs w:val="0"/>
          <w:snapToGrid/>
          <w:color w:val="auto"/>
          <w:spacing w:val="0"/>
          <w:w w:val="100"/>
          <w:position w:val="0"/>
          <w:sz w:val="32"/>
          <w:szCs w:val="32"/>
          <w:shd w:val="clear" w:color="auto" w:fill="FFFFFF"/>
          <w:lang w:val="en-US" w:eastAsia="zh-CN"/>
        </w:rPr>
        <w:t>加强对</w:t>
      </w:r>
      <w:r>
        <w:rPr>
          <w:rFonts w:hint="eastAsia" w:ascii="仿宋_GB2312" w:hAnsi="仿宋_GB2312" w:eastAsia="仿宋_GB2312" w:cs="仿宋_GB2312"/>
          <w:b w:val="0"/>
          <w:bCs w:val="0"/>
          <w:snapToGrid/>
          <w:color w:val="auto"/>
          <w:spacing w:val="0"/>
          <w:w w:val="100"/>
          <w:position w:val="0"/>
          <w:sz w:val="32"/>
          <w:szCs w:val="32"/>
          <w:shd w:val="clear" w:color="auto" w:fill="FFFFFF"/>
        </w:rPr>
        <w:t>生猪养殖调运</w:t>
      </w:r>
      <w:r>
        <w:rPr>
          <w:rFonts w:hint="eastAsia" w:ascii="仿宋_GB2312" w:hAnsi="仿宋_GB2312" w:eastAsia="仿宋_GB2312" w:cs="仿宋_GB2312"/>
          <w:b w:val="0"/>
          <w:bCs w:val="0"/>
          <w:snapToGrid/>
          <w:color w:val="auto"/>
          <w:spacing w:val="0"/>
          <w:w w:val="100"/>
          <w:position w:val="0"/>
          <w:sz w:val="32"/>
          <w:szCs w:val="32"/>
          <w:shd w:val="clear" w:color="auto" w:fill="FFFFFF"/>
          <w:lang w:eastAsia="zh-CN"/>
        </w:rPr>
        <w:t>监控</w:t>
      </w:r>
      <w:r>
        <w:rPr>
          <w:rFonts w:hint="eastAsia" w:ascii="仿宋_GB2312" w:hAnsi="仿宋_GB2312" w:eastAsia="仿宋_GB2312" w:cs="仿宋_GB2312"/>
          <w:b w:val="0"/>
          <w:bCs w:val="0"/>
          <w:snapToGrid/>
          <w:color w:val="auto"/>
          <w:spacing w:val="0"/>
          <w:w w:val="100"/>
          <w:position w:val="0"/>
          <w:sz w:val="32"/>
          <w:szCs w:val="32"/>
          <w:shd w:val="clear" w:color="auto" w:fill="FFFFFF"/>
        </w:rPr>
        <w:t>。</w:t>
      </w:r>
      <w:r>
        <w:rPr>
          <w:rFonts w:hint="eastAsia" w:ascii="仿宋_GB2312" w:hAnsi="仿宋_GB2312" w:eastAsia="仿宋_GB2312" w:cs="仿宋_GB2312"/>
          <w:b w:val="0"/>
          <w:bCs w:val="0"/>
          <w:snapToGrid/>
          <w:color w:val="auto"/>
          <w:spacing w:val="0"/>
          <w:w w:val="100"/>
          <w:position w:val="0"/>
          <w:sz w:val="32"/>
          <w:szCs w:val="32"/>
          <w:shd w:val="clear" w:color="auto" w:fill="FFFFFF"/>
          <w:lang w:eastAsia="zh-CN"/>
        </w:rPr>
        <w:t>四是</w:t>
      </w:r>
      <w:r>
        <w:rPr>
          <w:rFonts w:hint="eastAsia" w:ascii="仿宋_GB2312" w:hAnsi="仿宋_GB2312" w:eastAsia="仿宋_GB2312" w:cs="仿宋_GB2312"/>
          <w:b w:val="0"/>
          <w:bCs w:val="0"/>
          <w:snapToGrid/>
          <w:color w:val="auto"/>
          <w:spacing w:val="0"/>
          <w:w w:val="100"/>
          <w:position w:val="0"/>
          <w:sz w:val="32"/>
          <w:szCs w:val="32"/>
          <w:lang w:val="en-US" w:eastAsia="zh-CN"/>
        </w:rPr>
        <w:t>抓好生猪运输车辆的系统备案工作。</w:t>
      </w:r>
      <w:r>
        <w:rPr>
          <w:rFonts w:hint="eastAsia" w:ascii="仿宋_GB2312" w:hAnsi="仿宋_GB2312" w:eastAsia="仿宋_GB2312" w:cs="仿宋_GB2312"/>
          <w:snapToGrid/>
          <w:color w:val="auto"/>
          <w:spacing w:val="0"/>
          <w:w w:val="100"/>
          <w:position w:val="0"/>
          <w:sz w:val="32"/>
          <w:szCs w:val="32"/>
          <w:lang w:val="en-US" w:eastAsia="zh-CN"/>
        </w:rPr>
        <w:t>目前，已办理通过系统的生猪运输车辆126</w:t>
      </w:r>
      <w:r>
        <w:rPr>
          <w:rFonts w:hint="eastAsia" w:ascii="仿宋_GB2312" w:hAnsi="仿宋_GB2312" w:eastAsia="仿宋_GB2312" w:cs="仿宋_GB2312"/>
          <w:snapToGrid/>
          <w:color w:val="auto"/>
          <w:spacing w:val="0"/>
          <w:w w:val="100"/>
          <w:position w:val="0"/>
          <w:sz w:val="32"/>
          <w:szCs w:val="32"/>
          <w:highlight w:val="none"/>
          <w:lang w:val="en-US" w:eastAsia="zh-CN"/>
        </w:rPr>
        <w:t>辆</w:t>
      </w:r>
      <w:r>
        <w:rPr>
          <w:rFonts w:hint="eastAsia" w:ascii="仿宋_GB2312" w:hAnsi="仿宋_GB2312" w:eastAsia="仿宋_GB2312" w:cs="仿宋_GB2312"/>
          <w:snapToGrid/>
          <w:color w:val="auto"/>
          <w:spacing w:val="0"/>
          <w:w w:val="100"/>
          <w:position w:val="0"/>
          <w:sz w:val="32"/>
          <w:szCs w:val="32"/>
          <w:lang w:val="en-US" w:eastAsia="zh-CN"/>
        </w:rPr>
        <w:t>。</w:t>
      </w:r>
      <w:r>
        <w:rPr>
          <w:rFonts w:hint="eastAsia" w:ascii="仿宋_GB2312" w:hAnsi="仿宋_GB2312" w:eastAsia="仿宋_GB2312" w:cs="仿宋_GB2312"/>
          <w:b w:val="0"/>
          <w:bCs w:val="0"/>
          <w:snapToGrid/>
          <w:color w:val="auto"/>
          <w:spacing w:val="0"/>
          <w:w w:val="100"/>
          <w:position w:val="0"/>
          <w:sz w:val="32"/>
          <w:szCs w:val="32"/>
          <w:lang w:val="en-US" w:eastAsia="zh-CN"/>
        </w:rPr>
        <w:t>五是严格审查养殖场跨省调入仔猪种猪“点对点”备案材料，共审核仔猪2.9万头，种猪0.26万头。六是严格执行屠宰环节两项制度</w:t>
      </w:r>
      <w:r>
        <w:rPr>
          <w:rFonts w:hint="eastAsia" w:ascii="仿宋_GB2312" w:hAnsi="仿宋_GB2312" w:eastAsia="仿宋_GB2312" w:cs="仿宋_GB2312"/>
          <w:snapToGrid/>
          <w:color w:val="auto"/>
          <w:spacing w:val="0"/>
          <w:w w:val="100"/>
          <w:position w:val="0"/>
          <w:sz w:val="32"/>
          <w:szCs w:val="32"/>
          <w:lang w:val="en-US" w:eastAsia="zh-CN"/>
        </w:rPr>
        <w:t>，确保检疫工作正常有序开展，</w:t>
      </w:r>
      <w:r>
        <w:rPr>
          <w:rFonts w:hint="eastAsia" w:ascii="仿宋_GB2312" w:hAnsi="仿宋_GB2312" w:eastAsia="仿宋_GB2312" w:cs="仿宋_GB2312"/>
          <w:snapToGrid/>
          <w:color w:val="auto"/>
          <w:spacing w:val="0"/>
          <w:w w:val="100"/>
          <w:kern w:val="2"/>
          <w:position w:val="0"/>
          <w:sz w:val="32"/>
          <w:szCs w:val="32"/>
          <w:highlight w:val="none"/>
          <w:lang w:val="en-US" w:eastAsia="zh-CN" w:bidi="ar-SA"/>
        </w:rPr>
        <w:t>至目前，我县生猪生产没有重大疫情发生。</w:t>
      </w:r>
    </w:p>
    <w:p>
      <w:pPr>
        <w:keepNext w:val="0"/>
        <w:keepLines w:val="0"/>
        <w:pageBreakBefore w:val="0"/>
        <w:kinsoku/>
        <w:wordWrap/>
        <w:overflowPunct/>
        <w:topLinePunct w:val="0"/>
        <w:autoSpaceDE/>
        <w:bidi w:val="0"/>
        <w:adjustRightInd w:val="0"/>
        <w:spacing w:line="560" w:lineRule="exact"/>
        <w:ind w:firstLine="643" w:firstLineChars="200"/>
        <w:jc w:val="both"/>
        <w:textAlignment w:val="auto"/>
        <w:rPr>
          <w:rFonts w:hint="eastAsia" w:ascii="仿宋_GB2312" w:hAnsi="仿宋_GB2312" w:eastAsia="仿宋_GB2312" w:cs="仿宋_GB2312"/>
          <w:b w:val="0"/>
          <w:bCs w:val="0"/>
          <w:snapToGrid/>
          <w:color w:val="auto"/>
          <w:spacing w:val="0"/>
          <w:w w:val="100"/>
          <w:kern w:val="2"/>
          <w:position w:val="0"/>
          <w:sz w:val="32"/>
          <w:szCs w:val="32"/>
          <w:lang w:val="en-US" w:eastAsia="zh-CN" w:bidi="ar-SA"/>
        </w:rPr>
      </w:pPr>
      <w:r>
        <w:rPr>
          <w:rFonts w:hint="eastAsia" w:ascii="仿宋_GB2312" w:hAnsi="仿宋_GB2312" w:eastAsia="仿宋_GB2312" w:cs="仿宋_GB2312"/>
          <w:b/>
          <w:bCs/>
          <w:snapToGrid/>
          <w:color w:val="auto"/>
          <w:spacing w:val="0"/>
          <w:w w:val="100"/>
          <w:kern w:val="2"/>
          <w:position w:val="0"/>
          <w:sz w:val="32"/>
          <w:szCs w:val="32"/>
          <w:highlight w:val="none"/>
          <w:lang w:val="en-US" w:eastAsia="zh-CN" w:bidi="ar-SA"/>
        </w:rPr>
        <w:t>（3）抓好</w:t>
      </w:r>
      <w:r>
        <w:rPr>
          <w:rFonts w:hint="eastAsia" w:ascii="仿宋_GB2312" w:hAnsi="仿宋_GB2312" w:eastAsia="仿宋_GB2312" w:cs="仿宋_GB2312"/>
          <w:b/>
          <w:bCs/>
          <w:snapToGrid/>
          <w:color w:val="auto"/>
          <w:spacing w:val="0"/>
          <w:w w:val="100"/>
          <w:position w:val="0"/>
          <w:sz w:val="32"/>
          <w:szCs w:val="32"/>
          <w:highlight w:val="none"/>
          <w:lang w:eastAsia="zh-CN"/>
        </w:rPr>
        <w:t>病死畜禽无害化处理监管。</w:t>
      </w:r>
      <w:r>
        <w:rPr>
          <w:rFonts w:hint="eastAsia" w:ascii="仿宋_GB2312" w:hAnsi="仿宋_GB2312" w:eastAsia="仿宋_GB2312" w:cs="仿宋_GB2312"/>
          <w:b w:val="0"/>
          <w:bCs w:val="0"/>
          <w:snapToGrid/>
          <w:color w:val="auto"/>
          <w:spacing w:val="0"/>
          <w:w w:val="100"/>
          <w:position w:val="0"/>
          <w:sz w:val="32"/>
          <w:szCs w:val="32"/>
          <w:highlight w:val="none"/>
          <w:lang w:eastAsia="zh-CN"/>
        </w:rPr>
        <w:t>我</w:t>
      </w:r>
      <w:r>
        <w:rPr>
          <w:rFonts w:hint="eastAsia" w:ascii="仿宋_GB2312" w:hAnsi="仿宋_GB2312" w:eastAsia="仿宋_GB2312" w:cs="仿宋_GB2312"/>
          <w:snapToGrid/>
          <w:color w:val="auto"/>
          <w:spacing w:val="0"/>
          <w:w w:val="100"/>
          <w:kern w:val="0"/>
          <w:position w:val="0"/>
          <w:sz w:val="32"/>
          <w:szCs w:val="32"/>
          <w:lang w:eastAsia="zh-CN"/>
        </w:rPr>
        <w:t>县的病死畜禽无害化处理中心（阳山县广泰生物科技有限公司）已于</w:t>
      </w:r>
      <w:r>
        <w:rPr>
          <w:rFonts w:hint="eastAsia" w:ascii="仿宋_GB2312" w:hAnsi="仿宋_GB2312" w:eastAsia="仿宋_GB2312" w:cs="仿宋_GB2312"/>
          <w:snapToGrid/>
          <w:color w:val="auto"/>
          <w:spacing w:val="0"/>
          <w:w w:val="100"/>
          <w:kern w:val="0"/>
          <w:position w:val="0"/>
          <w:sz w:val="32"/>
          <w:szCs w:val="32"/>
          <w:lang w:val="en-US" w:eastAsia="zh-CN"/>
        </w:rPr>
        <w:t>4月份取得《排污许可证》和</w:t>
      </w:r>
      <w:r>
        <w:rPr>
          <w:rFonts w:hint="eastAsia" w:ascii="仿宋_GB2312" w:hAnsi="仿宋_GB2312" w:eastAsia="仿宋_GB2312" w:cs="仿宋_GB2312"/>
          <w:b w:val="0"/>
          <w:bCs w:val="0"/>
          <w:snapToGrid/>
          <w:color w:val="auto"/>
          <w:spacing w:val="0"/>
          <w:w w:val="100"/>
          <w:kern w:val="2"/>
          <w:position w:val="0"/>
          <w:sz w:val="32"/>
          <w:szCs w:val="32"/>
          <w:lang w:val="en-US" w:eastAsia="zh-CN" w:bidi="ar-SA"/>
        </w:rPr>
        <w:t>《动物防疫条件合格证》，并正式投入运营，病死猪只的统一收集、集中处理，有效减少养殖场乱抛死猪的现象。</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3" w:firstLineChars="200"/>
        <w:jc w:val="both"/>
        <w:textAlignment w:val="auto"/>
        <w:outlineLvl w:val="9"/>
        <w:rPr>
          <w:rFonts w:hint="eastAsia" w:ascii="仿宋_GB2312" w:hAnsi="仿宋_GB2312" w:eastAsia="仿宋_GB2312" w:cs="仿宋_GB2312"/>
          <w:snapToGrid/>
          <w:color w:val="auto"/>
          <w:spacing w:val="0"/>
          <w:w w:val="100"/>
          <w:position w:val="0"/>
          <w:sz w:val="32"/>
          <w:szCs w:val="32"/>
          <w:lang w:val="en-US" w:eastAsia="zh-CN"/>
        </w:rPr>
      </w:pPr>
      <w:r>
        <w:rPr>
          <w:rFonts w:hint="eastAsia" w:ascii="仿宋_GB2312" w:hAnsi="仿宋_GB2312" w:eastAsia="仿宋_GB2312" w:cs="仿宋_GB2312"/>
          <w:b/>
          <w:bCs/>
          <w:snapToGrid/>
          <w:color w:val="auto"/>
          <w:spacing w:val="0"/>
          <w:w w:val="100"/>
          <w:position w:val="0"/>
          <w:sz w:val="32"/>
          <w:szCs w:val="32"/>
          <w:lang w:val="en-US" w:eastAsia="zh-CN"/>
        </w:rPr>
        <w:t>（4）抓实农业农村安全生产。</w:t>
      </w:r>
      <w:r>
        <w:rPr>
          <w:rFonts w:hint="eastAsia" w:ascii="仿宋_GB2312" w:hAnsi="仿宋_GB2312" w:eastAsia="仿宋_GB2312" w:cs="仿宋_GB2312"/>
          <w:snapToGrid/>
          <w:color w:val="auto"/>
          <w:spacing w:val="0"/>
          <w:w w:val="100"/>
          <w:position w:val="0"/>
          <w:sz w:val="32"/>
          <w:szCs w:val="32"/>
          <w:lang w:val="en-US" w:eastAsia="zh-CN"/>
        </w:rPr>
        <w:t>一是抓好渔业安全生产。严格落实推行渔船“六个100%”，做到“不安全不出河”，79艘渔船已落实年审检验；二是抓好农机安全。上半年，</w:t>
      </w:r>
      <w:r>
        <w:rPr>
          <w:rFonts w:hint="eastAsia" w:ascii="仿宋_GB2312" w:hAnsi="仿宋_GB2312" w:eastAsia="仿宋_GB2312" w:cs="仿宋_GB2312"/>
          <w:b w:val="0"/>
          <w:bCs w:val="0"/>
          <w:snapToGrid/>
          <w:color w:val="auto"/>
          <w:spacing w:val="0"/>
          <w:w w:val="100"/>
          <w:kern w:val="2"/>
          <w:position w:val="0"/>
          <w:sz w:val="32"/>
          <w:szCs w:val="32"/>
          <w:lang w:val="en-US" w:eastAsia="zh-CN" w:bidi="ar-SA"/>
        </w:rPr>
        <w:t>对56名学员进行培训，</w:t>
      </w:r>
      <w:r>
        <w:rPr>
          <w:rFonts w:hint="eastAsia" w:ascii="仿宋_GB2312" w:hAnsi="仿宋_GB2312" w:eastAsia="仿宋_GB2312" w:cs="仿宋_GB2312"/>
          <w:snapToGrid/>
          <w:color w:val="auto"/>
          <w:spacing w:val="0"/>
          <w:w w:val="100"/>
          <w:position w:val="0"/>
          <w:sz w:val="32"/>
          <w:szCs w:val="32"/>
          <w:lang w:val="en-US" w:eastAsia="zh-CN"/>
        </w:rPr>
        <w:t>组织</w:t>
      </w:r>
      <w:r>
        <w:rPr>
          <w:rFonts w:hint="eastAsia" w:ascii="仿宋_GB2312" w:hAnsi="仿宋_GB2312" w:eastAsia="仿宋_GB2312" w:cs="仿宋_GB2312"/>
          <w:b w:val="0"/>
          <w:bCs w:val="0"/>
          <w:snapToGrid/>
          <w:color w:val="auto"/>
          <w:spacing w:val="0"/>
          <w:w w:val="100"/>
          <w:kern w:val="2"/>
          <w:position w:val="0"/>
          <w:sz w:val="32"/>
          <w:szCs w:val="32"/>
          <w:lang w:val="en-US" w:eastAsia="zh-CN" w:bidi="ar-SA"/>
        </w:rPr>
        <w:t>3期农机驾驶证考试活动，加强</w:t>
      </w:r>
      <w:r>
        <w:rPr>
          <w:rFonts w:hint="eastAsia" w:ascii="仿宋_GB2312" w:hAnsi="仿宋_GB2312" w:eastAsia="仿宋_GB2312" w:cs="仿宋_GB2312"/>
          <w:snapToGrid/>
          <w:color w:val="auto"/>
          <w:spacing w:val="0"/>
          <w:w w:val="100"/>
          <w:position w:val="0"/>
          <w:sz w:val="32"/>
          <w:szCs w:val="32"/>
          <w:lang w:val="en-US" w:eastAsia="zh-CN"/>
        </w:rPr>
        <w:t>对符合注销规定的变型拖拉机实施强制注销措施，目前完成48台“变拖”注销工作；</w:t>
      </w:r>
      <w:r>
        <w:rPr>
          <w:rFonts w:hint="eastAsia" w:ascii="仿宋_GB2312" w:hAnsi="仿宋_GB2312" w:eastAsia="仿宋_GB2312" w:cs="仿宋_GB2312"/>
          <w:b w:val="0"/>
          <w:bCs w:val="0"/>
          <w:snapToGrid/>
          <w:color w:val="auto"/>
          <w:spacing w:val="0"/>
          <w:w w:val="100"/>
          <w:kern w:val="2"/>
          <w:position w:val="0"/>
          <w:sz w:val="32"/>
          <w:szCs w:val="32"/>
          <w:lang w:val="en-US" w:eastAsia="zh-CN" w:bidi="ar-SA"/>
        </w:rPr>
        <w:t>联合公安交警统一行动，检查联合收割机、轮式拖拉机等农业机械88台。查获3台涉嫌违法上路拖拉机（已移交公安交警部门处理）。</w:t>
      </w:r>
      <w:r>
        <w:rPr>
          <w:rFonts w:hint="eastAsia" w:ascii="仿宋_GB2312" w:hAnsi="仿宋_GB2312" w:eastAsia="仿宋_GB2312" w:cs="仿宋_GB2312"/>
          <w:snapToGrid/>
          <w:color w:val="auto"/>
          <w:spacing w:val="0"/>
          <w:w w:val="100"/>
          <w:position w:val="0"/>
          <w:sz w:val="32"/>
          <w:szCs w:val="32"/>
          <w:lang w:val="en-US" w:eastAsia="zh-CN"/>
        </w:rPr>
        <w:t>三是开展安全生产执法检查和安全隐患排查，对涉农企业经营场所、生产基地和仓库等场所进行安全检查。至目前，出动执法人员900多人次，检查企业300余家次，排查安全隐患5处，责令企业限期整改5家次，农业农村安全管理进一步规范。</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left"/>
        <w:textAlignment w:val="auto"/>
        <w:rPr>
          <w:rFonts w:hint="eastAsia" w:ascii="仿宋_GB2312" w:hAnsi="仿宋_GB2312" w:eastAsia="仿宋_GB2312" w:cs="仿宋_GB2312"/>
          <w:b w:val="0"/>
          <w:bCs w:val="0"/>
          <w:snapToGrid/>
          <w:color w:val="auto"/>
          <w:spacing w:val="0"/>
          <w:w w:val="100"/>
          <w:position w:val="0"/>
          <w:sz w:val="32"/>
          <w:szCs w:val="32"/>
          <w:lang w:val="en-US" w:eastAsia="zh-CN"/>
        </w:rPr>
      </w:pPr>
      <w:r>
        <w:rPr>
          <w:rFonts w:hint="eastAsia" w:ascii="仿宋_GB2312" w:hAnsi="仿宋_GB2312" w:eastAsia="仿宋_GB2312" w:cs="仿宋_GB2312"/>
          <w:b/>
          <w:bCs/>
          <w:snapToGrid/>
          <w:color w:val="auto"/>
          <w:spacing w:val="0"/>
          <w:w w:val="100"/>
          <w:position w:val="0"/>
          <w:sz w:val="32"/>
          <w:szCs w:val="32"/>
          <w:lang w:val="en-US" w:eastAsia="zh-CN"/>
        </w:rPr>
        <w:t>（5）依法依规做好行政审批工作。</w:t>
      </w:r>
      <w:r>
        <w:rPr>
          <w:rFonts w:hint="eastAsia" w:ascii="仿宋_GB2312" w:hAnsi="仿宋_GB2312" w:eastAsia="仿宋_GB2312" w:cs="仿宋_GB2312"/>
          <w:b w:val="0"/>
          <w:bCs w:val="0"/>
          <w:snapToGrid/>
          <w:color w:val="auto"/>
          <w:spacing w:val="0"/>
          <w:w w:val="100"/>
          <w:position w:val="0"/>
          <w:sz w:val="32"/>
          <w:szCs w:val="32"/>
          <w:lang w:val="en-US" w:eastAsia="zh-CN"/>
        </w:rPr>
        <w:t>至目前，依法办理《水域滩涂养殖证》5个，《动物防疫条件合格证》38个，《农药经营许可证》3个，《水产苗种生产许可证》1个，《种畜禽生产经营许可证》1个，《拖拉机、联合收割机及驾驶员牌照证照》124个。</w:t>
      </w:r>
    </w:p>
    <w:p>
      <w:pPr>
        <w:pageBreakBefore w:val="0"/>
        <w:kinsoku/>
        <w:wordWrap/>
        <w:overflowPunct/>
        <w:topLinePunct w:val="0"/>
        <w:bidi w:val="0"/>
        <w:adjustRightInd w:val="0"/>
        <w:spacing w:line="560" w:lineRule="exact"/>
        <w:ind w:firstLine="643" w:firstLineChars="200"/>
        <w:jc w:val="both"/>
        <w:textAlignment w:val="auto"/>
        <w:rPr>
          <w:rFonts w:hint="eastAsia" w:ascii="仿宋_GB2312" w:hAnsi="仿宋_GB2312" w:eastAsia="仿宋_GB2312" w:cs="仿宋_GB2312"/>
          <w:snapToGrid/>
          <w:color w:val="auto"/>
          <w:spacing w:val="0"/>
          <w:w w:val="100"/>
          <w:position w:val="0"/>
          <w:sz w:val="32"/>
          <w:szCs w:val="32"/>
        </w:rPr>
      </w:pPr>
      <w:r>
        <w:rPr>
          <w:rFonts w:hint="eastAsia" w:ascii="仿宋_GB2312" w:hAnsi="仿宋_GB2312" w:eastAsia="仿宋_GB2312" w:cs="仿宋_GB2312"/>
          <w:b/>
          <w:bCs/>
          <w:i w:val="0"/>
          <w:snapToGrid/>
          <w:color w:val="auto"/>
          <w:spacing w:val="0"/>
          <w:w w:val="100"/>
          <w:position w:val="0"/>
          <w:sz w:val="32"/>
          <w:szCs w:val="32"/>
          <w:u w:val="none"/>
          <w:lang w:val="en-US" w:eastAsia="zh-CN"/>
        </w:rPr>
        <w:t>（6）开展农业综合执法。</w:t>
      </w:r>
      <w:r>
        <w:rPr>
          <w:rFonts w:hint="eastAsia" w:ascii="仿宋_GB2312" w:hAnsi="仿宋_GB2312" w:eastAsia="仿宋_GB2312" w:cs="仿宋_GB2312"/>
          <w:b w:val="0"/>
          <w:bCs w:val="0"/>
          <w:i w:val="0"/>
          <w:snapToGrid/>
          <w:color w:val="auto"/>
          <w:spacing w:val="0"/>
          <w:w w:val="100"/>
          <w:position w:val="0"/>
          <w:sz w:val="32"/>
          <w:szCs w:val="32"/>
          <w:u w:val="none"/>
          <w:lang w:val="en-US" w:eastAsia="zh-CN"/>
        </w:rPr>
        <w:t>一是加强日常巡查。上半年，</w:t>
      </w:r>
      <w:r>
        <w:rPr>
          <w:rFonts w:hint="eastAsia" w:ascii="仿宋_GB2312" w:hAnsi="仿宋_GB2312" w:eastAsia="仿宋_GB2312" w:cs="仿宋_GB2312"/>
          <w:b w:val="0"/>
          <w:bCs w:val="0"/>
          <w:snapToGrid/>
          <w:color w:val="auto"/>
          <w:spacing w:val="0"/>
          <w:w w:val="100"/>
          <w:position w:val="0"/>
          <w:sz w:val="32"/>
          <w:szCs w:val="32"/>
          <w:lang w:val="en-US" w:eastAsia="zh-CN"/>
        </w:rPr>
        <w:t>组织出动执法人员1600多人次，检查农资经营门店、四大经营主体等涉农企业或生产基地350余间（场）次，</w:t>
      </w:r>
      <w:r>
        <w:rPr>
          <w:rFonts w:hint="eastAsia" w:ascii="仿宋_GB2312" w:hAnsi="仿宋_GB2312" w:eastAsia="仿宋_GB2312" w:cs="仿宋_GB2312"/>
          <w:snapToGrid/>
          <w:color w:val="auto"/>
          <w:spacing w:val="0"/>
          <w:w w:val="100"/>
          <w:position w:val="0"/>
          <w:sz w:val="32"/>
          <w:szCs w:val="32"/>
          <w:lang w:val="en-US" w:eastAsia="zh-CN"/>
        </w:rPr>
        <w:t>检兽药经营门店13家次，排查规模养殖场405家，参与县联合执法7次，立案查处5宗</w:t>
      </w:r>
      <w:r>
        <w:rPr>
          <w:rFonts w:hint="eastAsia" w:ascii="仿宋_GB2312" w:hAnsi="仿宋_GB2312" w:eastAsia="仿宋_GB2312" w:cs="仿宋_GB2312"/>
          <w:b w:val="0"/>
          <w:bCs w:val="0"/>
          <w:i w:val="0"/>
          <w:snapToGrid/>
          <w:color w:val="auto"/>
          <w:spacing w:val="0"/>
          <w:w w:val="100"/>
          <w:position w:val="0"/>
          <w:sz w:val="32"/>
          <w:szCs w:val="32"/>
          <w:u w:val="none"/>
          <w:lang w:val="en-US" w:eastAsia="zh-CN"/>
        </w:rPr>
        <w:t>。</w:t>
      </w:r>
      <w:r>
        <w:rPr>
          <w:rFonts w:hint="eastAsia" w:ascii="仿宋_GB2312" w:hAnsi="仿宋_GB2312" w:eastAsia="仿宋_GB2312" w:cs="仿宋_GB2312"/>
          <w:snapToGrid/>
          <w:color w:val="auto"/>
          <w:spacing w:val="0"/>
          <w:w w:val="100"/>
          <w:position w:val="0"/>
          <w:sz w:val="32"/>
          <w:szCs w:val="32"/>
          <w:lang w:val="en-US" w:eastAsia="zh-CN"/>
        </w:rPr>
        <w:t>二</w:t>
      </w:r>
      <w:r>
        <w:rPr>
          <w:rFonts w:hint="eastAsia" w:ascii="仿宋_GB2312" w:hAnsi="仿宋_GB2312" w:eastAsia="仿宋_GB2312" w:cs="仿宋_GB2312"/>
          <w:snapToGrid/>
          <w:color w:val="auto"/>
          <w:spacing w:val="0"/>
          <w:w w:val="100"/>
          <w:position w:val="0"/>
          <w:sz w:val="32"/>
          <w:szCs w:val="32"/>
        </w:rPr>
        <w:t>是打击非法捕捞违法行为</w:t>
      </w:r>
      <w:r>
        <w:rPr>
          <w:rFonts w:hint="eastAsia" w:ascii="仿宋_GB2312" w:hAnsi="仿宋_GB2312" w:eastAsia="仿宋_GB2312" w:cs="仿宋_GB2312"/>
          <w:snapToGrid/>
          <w:color w:val="auto"/>
          <w:spacing w:val="0"/>
          <w:w w:val="100"/>
          <w:position w:val="0"/>
          <w:sz w:val="32"/>
          <w:szCs w:val="32"/>
          <w:lang w:eastAsia="zh-CN"/>
        </w:rPr>
        <w:t>。</w:t>
      </w:r>
      <w:r>
        <w:rPr>
          <w:rFonts w:hint="eastAsia" w:ascii="仿宋_GB2312" w:hAnsi="仿宋_GB2312" w:eastAsia="仿宋_GB2312" w:cs="仿宋_GB2312"/>
          <w:snapToGrid/>
          <w:color w:val="auto"/>
          <w:spacing w:val="0"/>
          <w:w w:val="100"/>
          <w:position w:val="0"/>
          <w:sz w:val="32"/>
          <w:szCs w:val="32"/>
        </w:rPr>
        <w:t>禁渔期间加强水面、江岸和市场巡查、检查，全方位开展严厉打击“电、毒、炸”鱼和禁渔水域违规作业等违法行为</w:t>
      </w:r>
      <w:r>
        <w:rPr>
          <w:rFonts w:hint="eastAsia" w:ascii="仿宋_GB2312" w:hAnsi="仿宋_GB2312" w:eastAsia="仿宋_GB2312" w:cs="仿宋_GB2312"/>
          <w:snapToGrid/>
          <w:color w:val="auto"/>
          <w:spacing w:val="0"/>
          <w:w w:val="100"/>
          <w:position w:val="0"/>
          <w:sz w:val="32"/>
          <w:szCs w:val="32"/>
          <w:lang w:eastAsia="zh-CN"/>
        </w:rPr>
        <w:t>。共</w:t>
      </w:r>
      <w:r>
        <w:rPr>
          <w:rFonts w:hint="eastAsia" w:ascii="仿宋_GB2312" w:hAnsi="仿宋_GB2312" w:eastAsia="仿宋_GB2312" w:cs="仿宋_GB2312"/>
          <w:snapToGrid/>
          <w:color w:val="auto"/>
          <w:spacing w:val="0"/>
          <w:w w:val="100"/>
          <w:position w:val="0"/>
          <w:sz w:val="32"/>
          <w:szCs w:val="32"/>
        </w:rPr>
        <w:t>出动执法车辆19车次，开展打击非法捕捞专项行动7次，查获非法捕捞违法行为3起，立案查处3起，有效打击、震慑了违法行为和不法人员，保护渔业生态平衡</w:t>
      </w:r>
      <w:r>
        <w:rPr>
          <w:rFonts w:hint="eastAsia" w:ascii="仿宋_GB2312" w:hAnsi="仿宋_GB2312" w:eastAsia="仿宋_GB2312" w:cs="仿宋_GB2312"/>
          <w:snapToGrid/>
          <w:color w:val="auto"/>
          <w:spacing w:val="0"/>
          <w:w w:val="100"/>
          <w:position w:val="0"/>
          <w:sz w:val="32"/>
          <w:szCs w:val="32"/>
          <w:lang w:eastAsia="zh-CN"/>
        </w:rPr>
        <w:t>；三是开展生猪屠宰执法，确保肉品质安全</w:t>
      </w:r>
      <w:r>
        <w:rPr>
          <w:rFonts w:hint="eastAsia" w:ascii="仿宋_GB2312" w:hAnsi="仿宋_GB2312" w:eastAsia="仿宋_GB2312" w:cs="仿宋_GB2312"/>
          <w:snapToGrid/>
          <w:color w:val="auto"/>
          <w:spacing w:val="0"/>
          <w:w w:val="100"/>
          <w:position w:val="0"/>
          <w:sz w:val="32"/>
          <w:szCs w:val="32"/>
        </w:rPr>
        <w:t>。</w:t>
      </w:r>
    </w:p>
    <w:p>
      <w:pPr>
        <w:keepNext w:val="0"/>
        <w:keepLines w:val="0"/>
        <w:pageBreakBefore w:val="0"/>
        <w:widowControl/>
        <w:shd w:val="clear" w:color="auto" w:fill="FFFFFF"/>
        <w:kinsoku/>
        <w:wordWrap/>
        <w:overflowPunct/>
        <w:topLinePunct w:val="0"/>
        <w:autoSpaceDE/>
        <w:bidi w:val="0"/>
        <w:adjustRightInd w:val="0"/>
        <w:snapToGrid w:val="0"/>
        <w:spacing w:line="560" w:lineRule="exact"/>
        <w:ind w:firstLine="640"/>
        <w:textAlignment w:val="auto"/>
        <w:rPr>
          <w:rFonts w:hint="eastAsia" w:ascii="仿宋" w:hAnsi="仿宋" w:eastAsia="仿宋" w:cs="仿宋"/>
          <w:b/>
          <w:bCs/>
          <w:color w:val="auto"/>
          <w:kern w:val="0"/>
          <w:sz w:val="32"/>
          <w:szCs w:val="32"/>
          <w:shd w:val="clear" w:color="auto" w:fill="FFFFFF"/>
        </w:rPr>
      </w:pPr>
      <w:r>
        <w:rPr>
          <w:rFonts w:hint="eastAsia" w:ascii="仿宋" w:hAnsi="仿宋" w:eastAsia="仿宋" w:cs="仿宋"/>
          <w:b/>
          <w:bCs/>
          <w:color w:val="auto"/>
          <w:kern w:val="2"/>
          <w:sz w:val="32"/>
          <w:szCs w:val="32"/>
          <w:lang w:val="en-US" w:eastAsia="zh-CN" w:bidi="ar-SA"/>
        </w:rPr>
        <w:t>7、做好信访维稳工作</w:t>
      </w:r>
    </w:p>
    <w:p>
      <w:pPr>
        <w:keepNext w:val="0"/>
        <w:keepLines w:val="0"/>
        <w:pageBreakBefore w:val="0"/>
        <w:widowControl/>
        <w:shd w:val="clear" w:color="auto" w:fill="FFFFFF"/>
        <w:kinsoku/>
        <w:wordWrap/>
        <w:overflowPunct/>
        <w:topLinePunct w:val="0"/>
        <w:autoSpaceDE/>
        <w:bidi w:val="0"/>
        <w:adjustRightInd w:val="0"/>
        <w:snapToGrid w:val="0"/>
        <w:spacing w:line="560" w:lineRule="exact"/>
        <w:ind w:firstLine="640"/>
        <w:textAlignment w:val="auto"/>
        <w:rPr>
          <w:rFonts w:hint="eastAsia"/>
        </w:rPr>
      </w:pPr>
      <w:r>
        <w:rPr>
          <w:rFonts w:hint="eastAsia" w:ascii="仿宋" w:hAnsi="仿宋" w:eastAsia="仿宋" w:cs="仿宋"/>
          <w:color w:val="auto"/>
          <w:kern w:val="0"/>
          <w:sz w:val="32"/>
          <w:szCs w:val="32"/>
          <w:lang w:val="en-US" w:eastAsia="zh-CN"/>
        </w:rPr>
        <w:t>1-6月底</w:t>
      </w:r>
      <w:r>
        <w:rPr>
          <w:rFonts w:hint="eastAsia" w:ascii="仿宋" w:hAnsi="仿宋" w:eastAsia="仿宋" w:cs="仿宋"/>
          <w:color w:val="auto"/>
          <w:kern w:val="0"/>
          <w:sz w:val="32"/>
          <w:szCs w:val="32"/>
        </w:rPr>
        <w:t>，我局共受理群众信访事项</w:t>
      </w: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宗，已办结</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宗，还有</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宗正按照信访程序办理。</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60" w:lineRule="exact"/>
        <w:ind w:left="0" w:leftChars="0" w:right="0" w:rightChars="0" w:firstLine="640"/>
        <w:jc w:val="both"/>
        <w:textAlignment w:val="auto"/>
        <w:outlineLvl w:val="9"/>
        <w:rPr>
          <w:rFonts w:hint="eastAsia" w:ascii="黑体" w:hAnsi="黑体" w:eastAsia="黑体" w:cs="黑体"/>
          <w:b w:val="0"/>
          <w:bCs w:val="0"/>
          <w:snapToGrid/>
          <w:color w:val="auto"/>
          <w:spacing w:val="0"/>
          <w:w w:val="100"/>
          <w:position w:val="0"/>
          <w:sz w:val="32"/>
          <w:szCs w:val="32"/>
          <w:lang w:val="en-US" w:eastAsia="zh-CN"/>
        </w:rPr>
      </w:pPr>
      <w:r>
        <w:rPr>
          <w:rFonts w:hint="eastAsia" w:ascii="黑体" w:hAnsi="黑体" w:eastAsia="黑体" w:cs="黑体"/>
          <w:b w:val="0"/>
          <w:bCs w:val="0"/>
          <w:snapToGrid/>
          <w:color w:val="auto"/>
          <w:spacing w:val="0"/>
          <w:w w:val="100"/>
          <w:position w:val="0"/>
          <w:sz w:val="32"/>
          <w:szCs w:val="32"/>
          <w:lang w:val="en-US" w:eastAsia="zh-CN"/>
        </w:rPr>
        <w:t>二、存在问题</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60" w:lineRule="exact"/>
        <w:ind w:left="0" w:leftChars="0" w:right="0" w:rightChars="0" w:firstLine="640"/>
        <w:jc w:val="both"/>
        <w:textAlignment w:val="auto"/>
        <w:outlineLvl w:val="9"/>
        <w:rPr>
          <w:rFonts w:hint="eastAsia" w:ascii="仿宋_GB2312" w:hAnsi="仿宋_GB2312" w:eastAsia="仿宋_GB2312" w:cs="仿宋_GB2312"/>
          <w:b w:val="0"/>
          <w:bCs w:val="0"/>
          <w:snapToGrid/>
          <w:color w:val="auto"/>
          <w:spacing w:val="0"/>
          <w:w w:val="100"/>
          <w:position w:val="0"/>
          <w:sz w:val="32"/>
          <w:szCs w:val="32"/>
          <w:lang w:val="en-US" w:eastAsia="zh-CN"/>
        </w:rPr>
      </w:pPr>
      <w:r>
        <w:rPr>
          <w:rFonts w:hint="eastAsia" w:ascii="楷体" w:hAnsi="楷体" w:eastAsia="楷体" w:cs="楷体"/>
          <w:b/>
          <w:bCs/>
          <w:snapToGrid/>
          <w:color w:val="auto"/>
          <w:spacing w:val="0"/>
          <w:w w:val="100"/>
          <w:position w:val="0"/>
          <w:sz w:val="32"/>
          <w:szCs w:val="32"/>
          <w:lang w:val="en-US" w:eastAsia="zh-CN"/>
        </w:rPr>
        <w:t>（一）农村经济及农业发展效率效益不高、竞争力不强。</w:t>
      </w:r>
      <w:r>
        <w:rPr>
          <w:rFonts w:hint="eastAsia" w:ascii="仿宋_GB2312" w:hAnsi="仿宋_GB2312" w:eastAsia="仿宋_GB2312" w:cs="仿宋_GB2312"/>
          <w:b w:val="0"/>
          <w:bCs w:val="0"/>
          <w:snapToGrid/>
          <w:color w:val="auto"/>
          <w:spacing w:val="0"/>
          <w:w w:val="100"/>
          <w:position w:val="0"/>
          <w:sz w:val="32"/>
          <w:szCs w:val="32"/>
          <w:lang w:val="en-US" w:eastAsia="zh-CN"/>
        </w:rPr>
        <w:t>农村集体经济薄弱，还有一部分是“空壳村”，造血功能不足。多数村庄仍然以传统种养为主，多数农户仍然以小规模的家庭经营为主，农业组织化程度不高，产业</w:t>
      </w:r>
      <w:r>
        <w:rPr>
          <w:rFonts w:hint="eastAsia" w:ascii="仿宋_GB2312" w:hAnsi="仿宋_GB2312" w:eastAsia="仿宋_GB2312" w:cs="仿宋_GB2312"/>
          <w:b w:val="0"/>
          <w:bCs w:val="0"/>
          <w:snapToGrid/>
          <w:color w:val="auto"/>
          <w:spacing w:val="0"/>
          <w:w w:val="100"/>
          <w:position w:val="0"/>
          <w:sz w:val="32"/>
          <w:szCs w:val="32"/>
        </w:rPr>
        <w:t>规模化标准化水平不高</w:t>
      </w:r>
      <w:r>
        <w:rPr>
          <w:rFonts w:hint="eastAsia" w:ascii="仿宋_GB2312" w:hAnsi="仿宋_GB2312" w:eastAsia="仿宋_GB2312" w:cs="仿宋_GB2312"/>
          <w:b w:val="0"/>
          <w:bCs w:val="0"/>
          <w:snapToGrid/>
          <w:color w:val="auto"/>
          <w:spacing w:val="0"/>
          <w:w w:val="100"/>
          <w:position w:val="0"/>
          <w:sz w:val="32"/>
          <w:szCs w:val="32"/>
          <w:lang w:eastAsia="zh-CN"/>
        </w:rPr>
        <w:t>，农业深加工发展不快，</w:t>
      </w:r>
      <w:r>
        <w:rPr>
          <w:rFonts w:hint="eastAsia" w:ascii="仿宋_GB2312" w:hAnsi="仿宋_GB2312" w:eastAsia="仿宋_GB2312" w:cs="仿宋_GB2312"/>
          <w:b w:val="0"/>
          <w:bCs w:val="0"/>
          <w:snapToGrid/>
          <w:color w:val="auto"/>
          <w:spacing w:val="0"/>
          <w:w w:val="100"/>
          <w:position w:val="0"/>
          <w:sz w:val="32"/>
          <w:szCs w:val="32"/>
          <w:lang w:val="en-US" w:eastAsia="zh-CN"/>
        </w:rPr>
        <w:t>产业链条短，产品科技含量、商品率及附加值低。</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left"/>
        <w:textAlignment w:val="auto"/>
        <w:rPr>
          <w:rFonts w:hint="eastAsia" w:ascii="仿宋_GB2312" w:hAnsi="仿宋_GB2312" w:eastAsia="仿宋_GB2312" w:cs="仿宋_GB2312"/>
          <w:b w:val="0"/>
          <w:bCs w:val="0"/>
          <w:snapToGrid/>
          <w:color w:val="auto"/>
          <w:spacing w:val="0"/>
          <w:w w:val="100"/>
          <w:position w:val="0"/>
          <w:sz w:val="32"/>
          <w:szCs w:val="32"/>
          <w:lang w:val="en-US" w:eastAsia="zh-CN"/>
        </w:rPr>
      </w:pPr>
      <w:r>
        <w:rPr>
          <w:rFonts w:hint="eastAsia" w:ascii="楷体" w:hAnsi="楷体" w:eastAsia="楷体" w:cs="楷体"/>
          <w:b/>
          <w:bCs/>
          <w:snapToGrid/>
          <w:color w:val="auto"/>
          <w:spacing w:val="0"/>
          <w:w w:val="100"/>
          <w:position w:val="0"/>
          <w:sz w:val="32"/>
          <w:szCs w:val="32"/>
          <w:lang w:eastAsia="zh-CN"/>
        </w:rPr>
        <w:t>（二）</w:t>
      </w:r>
      <w:r>
        <w:rPr>
          <w:rFonts w:hint="eastAsia" w:ascii="楷体" w:hAnsi="楷体" w:eastAsia="楷体" w:cs="楷体"/>
          <w:b/>
          <w:bCs/>
          <w:snapToGrid/>
          <w:color w:val="auto"/>
          <w:spacing w:val="0"/>
          <w:w w:val="100"/>
          <w:position w:val="0"/>
          <w:sz w:val="32"/>
          <w:szCs w:val="32"/>
          <w:highlight w:val="none"/>
          <w:lang w:eastAsia="zh-CN"/>
        </w:rPr>
        <w:t>农业产业化经营比例较低。</w:t>
      </w:r>
      <w:r>
        <w:rPr>
          <w:rFonts w:hint="eastAsia" w:ascii="仿宋_GB2312" w:hAnsi="仿宋_GB2312" w:eastAsia="仿宋_GB2312" w:cs="仿宋_GB2312"/>
          <w:b w:val="0"/>
          <w:bCs w:val="0"/>
          <w:snapToGrid/>
          <w:color w:val="auto"/>
          <w:spacing w:val="0"/>
          <w:w w:val="100"/>
          <w:position w:val="0"/>
          <w:sz w:val="32"/>
          <w:szCs w:val="32"/>
          <w:highlight w:val="none"/>
          <w:lang w:eastAsia="zh-CN"/>
        </w:rPr>
        <w:t>目前，</w:t>
      </w:r>
      <w:r>
        <w:rPr>
          <w:rFonts w:hint="eastAsia" w:ascii="仿宋_GB2312" w:hAnsi="仿宋_GB2312" w:eastAsia="仿宋_GB2312" w:cs="仿宋_GB2312"/>
          <w:snapToGrid/>
          <w:color w:val="auto"/>
          <w:spacing w:val="0"/>
          <w:w w:val="100"/>
          <w:position w:val="0"/>
          <w:sz w:val="32"/>
          <w:szCs w:val="32"/>
          <w:highlight w:val="none"/>
          <w:lang w:eastAsia="zh-CN"/>
        </w:rPr>
        <w:t>我县虽然有一批农业发展项目，但上一定规模的项目较少。大部分经营主体对品牌创建和保护的意识不强，对品牌的宣传力度不足，品牌溢价较低，产业化经营比重较少。</w:t>
      </w:r>
    </w:p>
    <w:p>
      <w:pPr>
        <w:pStyle w:val="14"/>
        <w:keepNext w:val="0"/>
        <w:keepLines w:val="0"/>
        <w:pageBreakBefore w:val="0"/>
        <w:widowControl/>
        <w:suppressLineNumbers w:val="0"/>
        <w:shd w:val="clear" w:color="060000" w:fill="FFFFFF"/>
        <w:kinsoku/>
        <w:wordWrap/>
        <w:overflowPunct/>
        <w:topLinePunct w:val="0"/>
        <w:autoSpaceDE/>
        <w:autoSpaceDN/>
        <w:bidi w:val="0"/>
        <w:adjustRightInd w:val="0"/>
        <w:spacing w:before="0" w:beforeLines="0" w:beforeAutospacing="0" w:after="0" w:afterLines="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b w:val="0"/>
          <w:bCs w:val="0"/>
          <w:snapToGrid/>
          <w:color w:val="auto"/>
          <w:spacing w:val="0"/>
          <w:w w:val="100"/>
          <w:position w:val="0"/>
          <w:sz w:val="32"/>
          <w:szCs w:val="32"/>
          <w:lang w:val="en-US" w:eastAsia="zh-CN"/>
        </w:rPr>
      </w:pPr>
      <w:r>
        <w:rPr>
          <w:rFonts w:hint="eastAsia" w:ascii="楷体" w:hAnsi="楷体" w:eastAsia="楷体" w:cs="楷体"/>
          <w:b/>
          <w:bCs/>
          <w:snapToGrid/>
          <w:color w:val="auto"/>
          <w:spacing w:val="0"/>
          <w:w w:val="100"/>
          <w:position w:val="0"/>
          <w:sz w:val="32"/>
          <w:szCs w:val="32"/>
          <w:lang w:val="en-US" w:eastAsia="zh-CN"/>
        </w:rPr>
        <w:t>（三）农村人口结构失衡、农民素质不高。</w:t>
      </w:r>
      <w:r>
        <w:rPr>
          <w:rFonts w:hint="eastAsia" w:ascii="仿宋_GB2312" w:hAnsi="仿宋_GB2312" w:eastAsia="仿宋_GB2312" w:cs="仿宋_GB2312"/>
          <w:b w:val="0"/>
          <w:bCs w:val="0"/>
          <w:snapToGrid/>
          <w:color w:val="auto"/>
          <w:spacing w:val="0"/>
          <w:w w:val="100"/>
          <w:position w:val="0"/>
          <w:sz w:val="32"/>
          <w:szCs w:val="32"/>
          <w:lang w:val="en-US" w:eastAsia="zh-CN"/>
        </w:rPr>
        <w:t>农村青壮年劳动力大量外出就业，一方面使我县农村老年人口比重高于城市，农村“空心化”日益严重；另一方面，影响了农业的发展，造成土地撂荒。由于经济落后、资金不足等原因，造成对农民的素质培养、技能培训和知识普及力度不够，农民整体素质不高。</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jc w:val="both"/>
        <w:textAlignment w:val="auto"/>
        <w:rPr>
          <w:rFonts w:hint="eastAsia" w:ascii="仿宋_GB2312" w:hAnsi="仿宋_GB2312" w:eastAsia="仿宋_GB2312" w:cs="仿宋_GB2312"/>
          <w:b w:val="0"/>
          <w:bCs w:val="0"/>
          <w:snapToGrid/>
          <w:color w:val="auto"/>
          <w:spacing w:val="0"/>
          <w:w w:val="100"/>
          <w:position w:val="0"/>
          <w:sz w:val="32"/>
          <w:szCs w:val="32"/>
          <w:lang w:eastAsia="zh-CN"/>
        </w:rPr>
      </w:pPr>
      <w:r>
        <w:rPr>
          <w:rFonts w:hint="eastAsia" w:ascii="楷体" w:hAnsi="楷体" w:eastAsia="楷体" w:cs="楷体"/>
          <w:b/>
          <w:bCs/>
          <w:snapToGrid/>
          <w:color w:val="auto"/>
          <w:spacing w:val="0"/>
          <w:w w:val="100"/>
          <w:position w:val="0"/>
          <w:sz w:val="32"/>
          <w:szCs w:val="32"/>
          <w:lang w:val="en-US" w:eastAsia="zh-CN"/>
        </w:rPr>
        <w:t>（四）</w:t>
      </w:r>
      <w:r>
        <w:rPr>
          <w:rFonts w:hint="eastAsia" w:ascii="楷体" w:hAnsi="楷体" w:eastAsia="楷体" w:cs="楷体"/>
          <w:b/>
          <w:bCs/>
          <w:snapToGrid/>
          <w:color w:val="auto"/>
          <w:spacing w:val="0"/>
          <w:w w:val="100"/>
          <w:position w:val="0"/>
          <w:sz w:val="32"/>
          <w:szCs w:val="32"/>
          <w:highlight w:val="none"/>
          <w:lang w:val="en-US" w:eastAsia="zh-CN"/>
        </w:rPr>
        <w:t>农村人居环境整治资金缺口较大。</w:t>
      </w:r>
      <w:r>
        <w:rPr>
          <w:rFonts w:hint="eastAsia" w:ascii="仿宋_GB2312" w:hAnsi="仿宋_GB2312" w:eastAsia="仿宋_GB2312" w:cs="仿宋_GB2312"/>
          <w:snapToGrid/>
          <w:color w:val="auto"/>
          <w:spacing w:val="0"/>
          <w:w w:val="100"/>
          <w:position w:val="0"/>
          <w:sz w:val="32"/>
          <w:szCs w:val="32"/>
          <w:highlight w:val="none"/>
          <w:lang w:val="en-US" w:eastAsia="zh-CN"/>
        </w:rPr>
        <w:t>由于我县是生态功能区，财政基础薄弱，农村人居环境整治资金缺口较大，特别是基础设施建设和管护经费存在较大的困难。</w:t>
      </w:r>
    </w:p>
    <w:p>
      <w:pPr>
        <w:keepNext w:val="0"/>
        <w:keepLines w:val="0"/>
        <w:pageBreakBefore w:val="0"/>
        <w:kinsoku/>
        <w:wordWrap/>
        <w:overflowPunct/>
        <w:topLinePunct w:val="0"/>
        <w:autoSpaceDE w:val="0"/>
        <w:autoSpaceDN/>
        <w:bidi w:val="0"/>
        <w:adjustRightInd w:val="0"/>
        <w:spacing w:before="0" w:beforeLines="0" w:after="0" w:afterLines="0" w:line="560" w:lineRule="exact"/>
        <w:ind w:left="0" w:leftChars="0" w:right="0" w:rightChars="0" w:firstLine="640" w:firstLineChars="200"/>
        <w:jc w:val="left"/>
        <w:textAlignment w:val="auto"/>
        <w:outlineLvl w:val="9"/>
        <w:rPr>
          <w:rFonts w:hint="eastAsia" w:ascii="黑体" w:hAnsi="黑体" w:eastAsia="黑体" w:cs="黑体"/>
          <w:b w:val="0"/>
          <w:bCs w:val="0"/>
          <w:snapToGrid/>
          <w:color w:val="auto"/>
          <w:spacing w:val="0"/>
          <w:w w:val="100"/>
          <w:kern w:val="10"/>
          <w:position w:val="0"/>
          <w:sz w:val="32"/>
          <w:szCs w:val="32"/>
          <w:lang w:val="en-US" w:eastAsia="zh-CN"/>
        </w:rPr>
      </w:pPr>
      <w:r>
        <w:rPr>
          <w:rFonts w:hint="eastAsia" w:ascii="黑体" w:hAnsi="黑体" w:eastAsia="黑体" w:cs="黑体"/>
          <w:b w:val="0"/>
          <w:bCs w:val="0"/>
          <w:snapToGrid/>
          <w:color w:val="auto"/>
          <w:spacing w:val="0"/>
          <w:w w:val="100"/>
          <w:kern w:val="10"/>
          <w:position w:val="0"/>
          <w:sz w:val="32"/>
          <w:szCs w:val="32"/>
          <w:lang w:val="en-US" w:eastAsia="zh-CN"/>
        </w:rPr>
        <w:t>三、下半年工作计划</w:t>
      </w:r>
    </w:p>
    <w:p>
      <w:pPr>
        <w:pStyle w:val="2"/>
        <w:keepNext w:val="0"/>
        <w:keepLines w:val="0"/>
        <w:pageBreakBefore w:val="0"/>
        <w:kinsoku/>
        <w:wordWrap/>
        <w:overflowPunct/>
        <w:topLinePunct w:val="0"/>
        <w:autoSpaceDE/>
        <w:autoSpaceDN/>
        <w:bidi w:val="0"/>
        <w:adjustRightInd w:val="0"/>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snapToGrid/>
          <w:color w:val="auto"/>
          <w:spacing w:val="0"/>
          <w:w w:val="100"/>
          <w:kern w:val="0"/>
          <w:position w:val="0"/>
          <w:sz w:val="32"/>
          <w:szCs w:val="32"/>
          <w:lang w:val="en-US" w:eastAsia="zh-CN"/>
        </w:rPr>
      </w:pPr>
      <w:r>
        <w:rPr>
          <w:rFonts w:hint="eastAsia" w:ascii="仿宋_GB2312" w:hAnsi="仿宋_GB2312" w:eastAsia="仿宋_GB2312" w:cs="仿宋_GB2312"/>
          <w:b w:val="0"/>
          <w:bCs/>
          <w:snapToGrid/>
          <w:color w:val="auto"/>
          <w:spacing w:val="0"/>
          <w:w w:val="100"/>
          <w:kern w:val="0"/>
          <w:position w:val="0"/>
          <w:sz w:val="32"/>
          <w:szCs w:val="32"/>
        </w:rPr>
        <w:t>坚持稳中求进工作总基调，</w:t>
      </w:r>
      <w:r>
        <w:rPr>
          <w:rFonts w:hint="eastAsia" w:ascii="仿宋_GB2312" w:hAnsi="仿宋_GB2312" w:eastAsia="仿宋_GB2312" w:cs="仿宋_GB2312"/>
          <w:b w:val="0"/>
          <w:bCs/>
          <w:snapToGrid/>
          <w:color w:val="auto"/>
          <w:spacing w:val="0"/>
          <w:w w:val="100"/>
          <w:kern w:val="0"/>
          <w:position w:val="0"/>
          <w:sz w:val="32"/>
          <w:szCs w:val="32"/>
          <w:lang w:eastAsia="zh-CN"/>
        </w:rPr>
        <w:t>以发展“大农业、大农村、大规模、大品牌、高品质、高品位”为目标导向</w:t>
      </w:r>
      <w:r>
        <w:rPr>
          <w:rFonts w:hint="eastAsia" w:ascii="仿宋_GB2312" w:hAnsi="仿宋_GB2312" w:eastAsia="仿宋_GB2312" w:cs="仿宋_GB2312"/>
          <w:b w:val="0"/>
          <w:bCs/>
          <w:snapToGrid/>
          <w:color w:val="auto"/>
          <w:spacing w:val="0"/>
          <w:w w:val="100"/>
          <w:kern w:val="0"/>
          <w:position w:val="0"/>
          <w:sz w:val="32"/>
          <w:szCs w:val="32"/>
        </w:rPr>
        <w:t>，深化农业供给侧结构性改革，全力</w:t>
      </w:r>
      <w:r>
        <w:rPr>
          <w:rFonts w:hint="eastAsia" w:ascii="仿宋_GB2312" w:hAnsi="仿宋_GB2312" w:eastAsia="仿宋_GB2312" w:cs="仿宋_GB2312"/>
          <w:b w:val="0"/>
          <w:bCs/>
          <w:snapToGrid/>
          <w:color w:val="auto"/>
          <w:spacing w:val="0"/>
          <w:w w:val="100"/>
          <w:kern w:val="0"/>
          <w:position w:val="0"/>
          <w:sz w:val="32"/>
          <w:szCs w:val="32"/>
          <w:lang w:eastAsia="zh-CN"/>
        </w:rPr>
        <w:t>抓好“三农”工作</w:t>
      </w:r>
      <w:r>
        <w:rPr>
          <w:rFonts w:hint="eastAsia" w:ascii="仿宋_GB2312" w:hAnsi="仿宋_GB2312" w:eastAsia="仿宋_GB2312" w:cs="仿宋_GB2312"/>
          <w:b w:val="0"/>
          <w:bCs/>
          <w:snapToGrid/>
          <w:color w:val="auto"/>
          <w:spacing w:val="0"/>
          <w:w w:val="100"/>
          <w:kern w:val="0"/>
          <w:position w:val="0"/>
          <w:sz w:val="32"/>
          <w:szCs w:val="32"/>
        </w:rPr>
        <w:t>，巩固拓展脱贫攻坚成果，全面推进乡村振兴</w:t>
      </w:r>
      <w:r>
        <w:rPr>
          <w:rFonts w:hint="eastAsia" w:ascii="仿宋_GB2312" w:hAnsi="仿宋_GB2312" w:eastAsia="仿宋_GB2312" w:cs="仿宋_GB2312"/>
          <w:b w:val="0"/>
          <w:bCs/>
          <w:snapToGrid/>
          <w:color w:val="auto"/>
          <w:spacing w:val="0"/>
          <w:w w:val="100"/>
          <w:kern w:val="0"/>
          <w:position w:val="0"/>
          <w:sz w:val="32"/>
          <w:szCs w:val="32"/>
          <w:lang w:val="en-US" w:eastAsia="zh-CN"/>
        </w:rPr>
        <w:t>，促进阳山农业上规模、创品牌、增效益。</w:t>
      </w:r>
    </w:p>
    <w:p>
      <w:pPr>
        <w:pStyle w:val="2"/>
        <w:keepNext w:val="0"/>
        <w:keepLines w:val="0"/>
        <w:pageBreakBefore w:val="0"/>
        <w:numPr>
          <w:ilvl w:val="0"/>
          <w:numId w:val="0"/>
        </w:numPr>
        <w:kinsoku/>
        <w:wordWrap/>
        <w:overflowPunct/>
        <w:topLinePunct w:val="0"/>
        <w:autoSpaceDE/>
        <w:autoSpaceDN/>
        <w:bidi w:val="0"/>
        <w:adjustRightInd w:val="0"/>
        <w:snapToGrid/>
        <w:spacing w:beforeAutospacing="0" w:afterAutospacing="0" w:line="560" w:lineRule="exact"/>
        <w:ind w:firstLine="643" w:firstLineChars="200"/>
        <w:jc w:val="both"/>
        <w:textAlignment w:val="auto"/>
        <w:rPr>
          <w:rFonts w:hint="eastAsia" w:ascii="仿宋_GB2312" w:hAnsi="仿宋_GB2312" w:eastAsia="仿宋_GB2312" w:cs="仿宋_GB2312"/>
          <w:b w:val="0"/>
          <w:bCs w:val="0"/>
          <w:snapToGrid/>
          <w:color w:val="auto"/>
          <w:spacing w:val="0"/>
          <w:w w:val="100"/>
          <w:kern w:val="0"/>
          <w:position w:val="0"/>
          <w:sz w:val="32"/>
          <w:szCs w:val="32"/>
          <w:lang w:val="en-US" w:eastAsia="zh-CN"/>
        </w:rPr>
      </w:pPr>
      <w:r>
        <w:rPr>
          <w:rFonts w:hint="eastAsia" w:ascii="楷体" w:hAnsi="楷体" w:eastAsia="楷体" w:cs="楷体"/>
          <w:b/>
          <w:bCs w:val="0"/>
          <w:snapToGrid/>
          <w:color w:val="auto"/>
          <w:spacing w:val="0"/>
          <w:w w:val="100"/>
          <w:kern w:val="0"/>
          <w:position w:val="0"/>
          <w:sz w:val="32"/>
          <w:szCs w:val="32"/>
          <w:lang w:val="en-US" w:eastAsia="zh-CN"/>
        </w:rPr>
        <w:t>（一）继续抓好主导产业发展。</w:t>
      </w:r>
      <w:r>
        <w:rPr>
          <w:rFonts w:hint="eastAsia" w:ascii="仿宋_GB2312" w:hAnsi="仿宋_GB2312" w:eastAsia="仿宋_GB2312" w:cs="仿宋_GB2312"/>
          <w:b w:val="0"/>
          <w:bCs w:val="0"/>
          <w:snapToGrid/>
          <w:color w:val="auto"/>
          <w:spacing w:val="0"/>
          <w:w w:val="100"/>
          <w:kern w:val="0"/>
          <w:position w:val="0"/>
          <w:sz w:val="32"/>
          <w:szCs w:val="32"/>
          <w:lang w:val="en-US" w:eastAsia="zh-CN"/>
        </w:rPr>
        <w:t>重点抓好蔬菜产业园、丝苗米产业园、七拱镇产业强镇丝苗米及淮山项目、12个“一村一品一镇一业”项目实施；切实抓好清远鸡、沙糖桔、茶叶三大产业和蔬菜、淮山、丝苗米等产业发展。</w:t>
      </w:r>
    </w:p>
    <w:p>
      <w:pPr>
        <w:pStyle w:val="2"/>
        <w:keepNext w:val="0"/>
        <w:keepLines w:val="0"/>
        <w:pageBreakBefore w:val="0"/>
        <w:numPr>
          <w:ilvl w:val="0"/>
          <w:numId w:val="0"/>
        </w:numPr>
        <w:kinsoku/>
        <w:wordWrap/>
        <w:overflowPunct/>
        <w:topLinePunct w:val="0"/>
        <w:autoSpaceDE/>
        <w:autoSpaceDN/>
        <w:bidi w:val="0"/>
        <w:adjustRightInd w:val="0"/>
        <w:snapToGrid/>
        <w:spacing w:beforeAutospacing="0" w:afterAutospacing="0" w:line="560" w:lineRule="exact"/>
        <w:ind w:firstLine="643" w:firstLineChars="200"/>
        <w:jc w:val="both"/>
        <w:textAlignment w:val="auto"/>
        <w:rPr>
          <w:rFonts w:hint="eastAsia" w:ascii="仿宋_GB2312" w:hAnsi="仿宋_GB2312" w:eastAsia="仿宋_GB2312" w:cs="仿宋_GB2312"/>
          <w:bCs/>
          <w:snapToGrid/>
          <w:color w:val="auto"/>
          <w:spacing w:val="0"/>
          <w:w w:val="100"/>
          <w:position w:val="0"/>
          <w:sz w:val="32"/>
          <w:szCs w:val="32"/>
        </w:rPr>
      </w:pPr>
      <w:r>
        <w:rPr>
          <w:rFonts w:hint="eastAsia" w:ascii="仿宋_GB2312" w:hAnsi="仿宋_GB2312" w:eastAsia="仿宋_GB2312" w:cs="仿宋_GB2312"/>
          <w:b/>
          <w:bCs/>
          <w:snapToGrid/>
          <w:color w:val="auto"/>
          <w:spacing w:val="0"/>
          <w:w w:val="100"/>
          <w:kern w:val="0"/>
          <w:position w:val="0"/>
          <w:sz w:val="32"/>
          <w:szCs w:val="32"/>
          <w:lang w:val="en-US" w:eastAsia="zh-CN"/>
        </w:rPr>
        <w:t>（</w:t>
      </w:r>
      <w:r>
        <w:rPr>
          <w:rFonts w:hint="eastAsia" w:ascii="楷体" w:hAnsi="楷体" w:eastAsia="楷体" w:cs="楷体"/>
          <w:b/>
          <w:bCs/>
          <w:snapToGrid/>
          <w:color w:val="auto"/>
          <w:spacing w:val="0"/>
          <w:w w:val="100"/>
          <w:kern w:val="0"/>
          <w:position w:val="0"/>
          <w:sz w:val="32"/>
          <w:szCs w:val="32"/>
          <w:lang w:val="en-US" w:eastAsia="zh-CN"/>
        </w:rPr>
        <w:t>二）加快推进农业品牌战略，提高农业品牌效益。</w:t>
      </w:r>
      <w:r>
        <w:rPr>
          <w:rFonts w:hint="eastAsia" w:ascii="仿宋_GB2312" w:hAnsi="仿宋_GB2312" w:eastAsia="仿宋_GB2312" w:cs="仿宋_GB2312"/>
          <w:b w:val="0"/>
          <w:bCs w:val="0"/>
          <w:snapToGrid/>
          <w:color w:val="auto"/>
          <w:spacing w:val="0"/>
          <w:w w:val="100"/>
          <w:kern w:val="0"/>
          <w:position w:val="0"/>
          <w:sz w:val="32"/>
          <w:szCs w:val="32"/>
          <w:lang w:val="en-US" w:eastAsia="zh-CN"/>
        </w:rPr>
        <w:t>制定并实施阳山丝苗米（七拱米）等阳山名特优新农产品生产技术和产品标准，建设淮山、西洋菜、阳山鸡、阳山丝苗米（七拱米）、瘦肉型猪等标准化生产示范基地；发展以农业支柱产业为主的标准化基地化生产；突出抓好出口农产品质量安全示范区的扩容提质和生态原产地产品保护示范区建设；继续抓好土地整治整合，促进土地向新型农业经营主体流转，促进基地化集约化生产。</w:t>
      </w: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right="0" w:rightChars="0" w:firstLine="643" w:firstLineChars="200"/>
        <w:jc w:val="both"/>
        <w:textAlignment w:val="auto"/>
        <w:outlineLvl w:val="9"/>
        <w:rPr>
          <w:rFonts w:hint="eastAsia" w:ascii="仿宋_GB2312" w:hAnsi="仿宋_GB2312" w:eastAsia="仿宋_GB2312" w:cs="仿宋_GB2312"/>
          <w:snapToGrid/>
          <w:color w:val="auto"/>
          <w:spacing w:val="0"/>
          <w:w w:val="100"/>
          <w:position w:val="0"/>
          <w:sz w:val="32"/>
          <w:szCs w:val="32"/>
          <w:lang w:val="en-US" w:eastAsia="zh-CN"/>
        </w:rPr>
      </w:pPr>
      <w:r>
        <w:rPr>
          <w:rFonts w:hint="eastAsia" w:ascii="楷体" w:hAnsi="楷体" w:eastAsia="楷体" w:cs="楷体"/>
          <w:b/>
          <w:bCs/>
          <w:snapToGrid/>
          <w:color w:val="auto"/>
          <w:spacing w:val="0"/>
          <w:w w:val="100"/>
          <w:position w:val="0"/>
          <w:sz w:val="32"/>
          <w:szCs w:val="32"/>
          <w:lang w:val="en-US" w:eastAsia="zh-CN"/>
        </w:rPr>
        <w:t>（三）做好“四项衔接”，巩固脱贫攻坚成果，推动乡村振兴。</w:t>
      </w:r>
      <w:r>
        <w:rPr>
          <w:rFonts w:hint="eastAsia" w:ascii="仿宋_GB2312" w:hAnsi="仿宋_GB2312" w:eastAsia="仿宋_GB2312" w:cs="仿宋_GB2312"/>
          <w:snapToGrid/>
          <w:color w:val="auto"/>
          <w:spacing w:val="0"/>
          <w:w w:val="100"/>
          <w:kern w:val="2"/>
          <w:position w:val="0"/>
          <w:sz w:val="32"/>
          <w:szCs w:val="32"/>
          <w:lang w:val="en-US" w:eastAsia="zh-CN"/>
        </w:rPr>
        <w:t>按照省的部署做好驻镇扶村相关工作。</w:t>
      </w:r>
      <w:r>
        <w:rPr>
          <w:rFonts w:hint="eastAsia" w:ascii="仿宋_GB2312" w:hAnsi="仿宋_GB2312" w:eastAsia="仿宋_GB2312" w:cs="仿宋_GB2312"/>
          <w:b/>
          <w:bCs/>
          <w:snapToGrid/>
          <w:color w:val="auto"/>
          <w:spacing w:val="0"/>
          <w:w w:val="100"/>
          <w:kern w:val="2"/>
          <w:position w:val="0"/>
          <w:sz w:val="32"/>
          <w:szCs w:val="32"/>
          <w:lang w:val="en-US" w:eastAsia="zh-CN"/>
        </w:rPr>
        <w:t>一是</w:t>
      </w:r>
      <w:r>
        <w:rPr>
          <w:rFonts w:hint="eastAsia" w:ascii="仿宋_GB2312" w:hAnsi="仿宋_GB2312" w:eastAsia="仿宋_GB2312" w:cs="仿宋_GB2312"/>
          <w:snapToGrid/>
          <w:color w:val="auto"/>
          <w:spacing w:val="0"/>
          <w:w w:val="100"/>
          <w:kern w:val="2"/>
          <w:position w:val="0"/>
          <w:sz w:val="32"/>
          <w:szCs w:val="32"/>
          <w:lang w:val="en-US" w:eastAsia="zh-CN"/>
        </w:rPr>
        <w:t>做好政策保障的衔接。如“两不愁三保障”政策、产业帮扶政策。</w:t>
      </w:r>
      <w:r>
        <w:rPr>
          <w:rFonts w:hint="eastAsia" w:ascii="仿宋_GB2312" w:hAnsi="仿宋_GB2312" w:eastAsia="仿宋_GB2312" w:cs="仿宋_GB2312"/>
          <w:b/>
          <w:bCs/>
          <w:snapToGrid/>
          <w:color w:val="auto"/>
          <w:spacing w:val="0"/>
          <w:w w:val="100"/>
          <w:kern w:val="2"/>
          <w:position w:val="0"/>
          <w:sz w:val="32"/>
          <w:szCs w:val="32"/>
          <w:lang w:val="en-US" w:eastAsia="zh-CN"/>
        </w:rPr>
        <w:t>二是</w:t>
      </w:r>
      <w:r>
        <w:rPr>
          <w:rFonts w:hint="eastAsia" w:ascii="仿宋_GB2312" w:hAnsi="仿宋_GB2312" w:eastAsia="仿宋_GB2312" w:cs="仿宋_GB2312"/>
          <w:snapToGrid/>
          <w:color w:val="auto"/>
          <w:spacing w:val="0"/>
          <w:w w:val="100"/>
          <w:kern w:val="2"/>
          <w:position w:val="0"/>
          <w:sz w:val="32"/>
          <w:szCs w:val="32"/>
          <w:lang w:val="en-US" w:eastAsia="zh-CN"/>
        </w:rPr>
        <w:t>做好发展规划的衔接。</w:t>
      </w:r>
      <w:r>
        <w:rPr>
          <w:rFonts w:hint="eastAsia" w:ascii="仿宋_GB2312" w:hAnsi="仿宋_GB2312" w:eastAsia="仿宋_GB2312" w:cs="仿宋_GB2312"/>
          <w:b/>
          <w:bCs/>
          <w:snapToGrid/>
          <w:color w:val="auto"/>
          <w:spacing w:val="0"/>
          <w:w w:val="100"/>
          <w:kern w:val="2"/>
          <w:position w:val="0"/>
          <w:sz w:val="32"/>
          <w:szCs w:val="32"/>
          <w:lang w:val="en-US" w:eastAsia="zh-CN"/>
        </w:rPr>
        <w:t>三是</w:t>
      </w:r>
      <w:r>
        <w:rPr>
          <w:rFonts w:hint="eastAsia" w:ascii="仿宋_GB2312" w:hAnsi="仿宋_GB2312" w:eastAsia="仿宋_GB2312" w:cs="仿宋_GB2312"/>
          <w:snapToGrid/>
          <w:color w:val="auto"/>
          <w:spacing w:val="0"/>
          <w:w w:val="100"/>
          <w:kern w:val="2"/>
          <w:position w:val="0"/>
          <w:sz w:val="32"/>
          <w:szCs w:val="32"/>
          <w:lang w:val="en-US" w:eastAsia="zh-CN"/>
        </w:rPr>
        <w:t>做好工作机制的衔接。做好县、镇、村三级书记抓乡村振兴的机制，防止返贫致贫动态监测常态化帮扶机制。</w:t>
      </w:r>
      <w:r>
        <w:rPr>
          <w:rFonts w:hint="eastAsia" w:ascii="仿宋_GB2312" w:hAnsi="仿宋_GB2312" w:eastAsia="仿宋_GB2312" w:cs="仿宋_GB2312"/>
          <w:b/>
          <w:bCs/>
          <w:snapToGrid/>
          <w:color w:val="auto"/>
          <w:spacing w:val="0"/>
          <w:w w:val="100"/>
          <w:kern w:val="2"/>
          <w:position w:val="0"/>
          <w:sz w:val="32"/>
          <w:szCs w:val="32"/>
          <w:lang w:val="en-US" w:eastAsia="zh-CN"/>
        </w:rPr>
        <w:t>四是</w:t>
      </w:r>
      <w:r>
        <w:rPr>
          <w:rFonts w:hint="eastAsia" w:ascii="仿宋_GB2312" w:hAnsi="仿宋_GB2312" w:eastAsia="仿宋_GB2312" w:cs="仿宋_GB2312"/>
          <w:snapToGrid/>
          <w:color w:val="auto"/>
          <w:spacing w:val="0"/>
          <w:w w:val="100"/>
          <w:kern w:val="2"/>
          <w:position w:val="0"/>
          <w:sz w:val="32"/>
          <w:szCs w:val="32"/>
          <w:lang w:val="en-US" w:eastAsia="zh-CN"/>
        </w:rPr>
        <w:t>做好工作队伍和人才的衔接。</w:t>
      </w:r>
      <w:r>
        <w:rPr>
          <w:rFonts w:hint="eastAsia" w:ascii="仿宋_GB2312" w:hAnsi="仿宋_GB2312" w:eastAsia="仿宋_GB2312" w:cs="仿宋_GB2312"/>
          <w:snapToGrid/>
          <w:color w:val="auto"/>
          <w:spacing w:val="0"/>
          <w:w w:val="100"/>
          <w:position w:val="0"/>
          <w:sz w:val="32"/>
          <w:szCs w:val="32"/>
          <w:lang w:val="en-US" w:eastAsia="zh-CN"/>
        </w:rPr>
        <w:t>继续向农村选派第一书记和党建指导员，同时结合本地实际，加强农村专业人才培养，推动“党员返乡，人才回乡”。</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right="0" w:rightChars="0" w:firstLine="643" w:firstLineChars="200"/>
        <w:jc w:val="both"/>
        <w:textAlignment w:val="auto"/>
        <w:rPr>
          <w:rFonts w:hint="eastAsia" w:ascii="仿宋_GB2312" w:hAnsi="仿宋_GB2312" w:eastAsia="仿宋_GB2312" w:cs="仿宋_GB2312"/>
          <w:b w:val="0"/>
          <w:bCs w:val="0"/>
          <w:snapToGrid/>
          <w:color w:val="auto"/>
          <w:spacing w:val="0"/>
          <w:w w:val="100"/>
          <w:position w:val="0"/>
          <w:sz w:val="32"/>
          <w:szCs w:val="32"/>
          <w:highlight w:val="none"/>
          <w:lang w:val="en-US" w:eastAsia="zh-CN"/>
        </w:rPr>
      </w:pPr>
      <w:r>
        <w:rPr>
          <w:rFonts w:hint="eastAsia" w:ascii="楷体" w:hAnsi="楷体" w:eastAsia="楷体" w:cs="楷体"/>
          <w:b/>
          <w:bCs/>
          <w:snapToGrid/>
          <w:color w:val="auto"/>
          <w:spacing w:val="0"/>
          <w:w w:val="100"/>
          <w:position w:val="0"/>
          <w:sz w:val="32"/>
          <w:szCs w:val="32"/>
          <w:lang w:val="en-US" w:eastAsia="zh-CN"/>
        </w:rPr>
        <w:t>（四）</w:t>
      </w:r>
      <w:r>
        <w:rPr>
          <w:rFonts w:hint="eastAsia" w:ascii="楷体" w:hAnsi="楷体" w:eastAsia="楷体" w:cs="楷体"/>
          <w:b/>
          <w:bCs/>
          <w:snapToGrid/>
          <w:color w:val="auto"/>
          <w:spacing w:val="0"/>
          <w:w w:val="100"/>
          <w:position w:val="0"/>
          <w:sz w:val="32"/>
          <w:szCs w:val="32"/>
          <w:highlight w:val="none"/>
          <w:lang w:val="en-US" w:eastAsia="zh-CN"/>
        </w:rPr>
        <w:t>集中资源，打造具有阳山特色的乡村风貌示范带。</w:t>
      </w:r>
      <w:r>
        <w:rPr>
          <w:rFonts w:hint="eastAsia" w:ascii="仿宋_GB2312" w:hAnsi="仿宋_GB2312" w:eastAsia="仿宋_GB2312" w:cs="仿宋_GB2312"/>
          <w:b w:val="0"/>
          <w:bCs w:val="0"/>
          <w:snapToGrid/>
          <w:color w:val="auto"/>
          <w:spacing w:val="0"/>
          <w:w w:val="100"/>
          <w:position w:val="0"/>
          <w:sz w:val="32"/>
          <w:szCs w:val="32"/>
          <w:highlight w:val="none"/>
          <w:lang w:val="en-US" w:eastAsia="zh-CN"/>
        </w:rPr>
        <w:t>以农村人居环境整治和农房管控、乡村风貌提升、农村“四小园”小生态板块创建等作为实施乡村振兴战略的重要抓手。以补齐农村人居环境短板为基础，以七条美丽乡村精品线路建设、创建市级美丽乡村“特色村”、“生态村”为重点，打造重要节点样板工程，开展大崀镇和岭背镇整镇打造美丽乡村风貌带项目，示范带动、连线成片，推进具有当地特色的乡村风貌提升、“四小园”创建等工作，进一步打造具有阳山特色的乡村风貌示范带。</w:t>
      </w:r>
    </w:p>
    <w:p>
      <w:pPr>
        <w:pStyle w:val="2"/>
        <w:pageBreakBefore w:val="0"/>
        <w:kinsoku/>
        <w:wordWrap/>
        <w:overflowPunct/>
        <w:topLinePunct w:val="0"/>
        <w:bidi w:val="0"/>
        <w:spacing w:line="560" w:lineRule="exact"/>
        <w:ind w:firstLine="643" w:firstLineChars="200"/>
        <w:jc w:val="both"/>
        <w:textAlignment w:val="auto"/>
        <w:rPr>
          <w:rFonts w:hint="eastAsia" w:ascii="楷体" w:hAnsi="楷体" w:eastAsia="楷体" w:cs="楷体"/>
          <w:b/>
          <w:bCs/>
          <w:snapToGrid/>
          <w:color w:val="auto"/>
          <w:w w:val="100"/>
          <w:position w:val="0"/>
          <w:sz w:val="32"/>
          <w:szCs w:val="32"/>
          <w:lang w:val="en-US" w:eastAsia="zh-CN"/>
        </w:rPr>
      </w:pPr>
      <w:r>
        <w:rPr>
          <w:rFonts w:hint="eastAsia" w:ascii="楷体" w:hAnsi="楷体" w:eastAsia="楷体" w:cs="楷体"/>
          <w:b/>
          <w:bCs/>
          <w:snapToGrid/>
          <w:color w:val="auto"/>
          <w:spacing w:val="0"/>
          <w:w w:val="100"/>
          <w:position w:val="0"/>
          <w:sz w:val="32"/>
          <w:szCs w:val="32"/>
          <w:highlight w:val="none"/>
          <w:lang w:val="en-US" w:eastAsia="zh-CN"/>
        </w:rPr>
        <w:t>（五）完成上级交办各项工作任务。</w:t>
      </w:r>
    </w:p>
    <w:p>
      <w:pPr>
        <w:pStyle w:val="3"/>
        <w:pageBreakBefore w:val="0"/>
        <w:numPr>
          <w:ilvl w:val="0"/>
          <w:numId w:val="0"/>
        </w:numPr>
        <w:kinsoku/>
        <w:wordWrap/>
        <w:overflowPunct/>
        <w:topLinePunct w:val="0"/>
        <w:bidi w:val="0"/>
        <w:adjustRightInd w:val="0"/>
        <w:spacing w:line="560" w:lineRule="exact"/>
        <w:jc w:val="both"/>
        <w:textAlignment w:val="auto"/>
        <w:rPr>
          <w:rFonts w:hint="eastAsia" w:ascii="仿宋_GB2312" w:hAnsi="仿宋_GB2312" w:eastAsia="仿宋_GB2312" w:cs="仿宋_GB2312"/>
          <w:b w:val="0"/>
          <w:bCs w:val="0"/>
          <w:snapToGrid/>
          <w:color w:val="auto"/>
          <w:spacing w:val="0"/>
          <w:w w:val="100"/>
          <w:kern w:val="0"/>
          <w:position w:val="0"/>
          <w:sz w:val="32"/>
          <w:szCs w:val="32"/>
          <w:lang w:val="en-US" w:eastAsia="zh-CN"/>
        </w:rPr>
      </w:pPr>
    </w:p>
    <w:p>
      <w:pPr>
        <w:pStyle w:val="2"/>
        <w:pageBreakBefore w:val="0"/>
        <w:kinsoku/>
        <w:wordWrap/>
        <w:overflowPunct/>
        <w:topLinePunct w:val="0"/>
        <w:bidi w:val="0"/>
        <w:spacing w:line="560" w:lineRule="exact"/>
        <w:jc w:val="both"/>
        <w:textAlignment w:val="auto"/>
        <w:rPr>
          <w:rFonts w:hint="eastAsia"/>
          <w:lang w:val="en-US" w:eastAsia="zh-CN"/>
        </w:rPr>
      </w:pPr>
    </w:p>
    <w:p>
      <w:pPr>
        <w:keepNext w:val="0"/>
        <w:keepLines w:val="0"/>
        <w:pageBreakBefore w:val="0"/>
        <w:kinsoku/>
        <w:wordWrap/>
        <w:overflowPunct/>
        <w:topLinePunct w:val="0"/>
        <w:autoSpaceDE w:val="0"/>
        <w:autoSpaceDN/>
        <w:bidi w:val="0"/>
        <w:adjustRightInd w:val="0"/>
        <w:spacing w:before="0" w:beforeLines="0" w:after="0" w:afterLines="0" w:line="560" w:lineRule="exact"/>
        <w:ind w:left="0" w:leftChars="0" w:right="0" w:rightChars="0"/>
        <w:jc w:val="center"/>
        <w:textAlignment w:val="auto"/>
        <w:outlineLvl w:val="9"/>
        <w:rPr>
          <w:rFonts w:hint="eastAsia" w:ascii="仿宋_GB2312" w:hAnsi="仿宋_GB2312" w:eastAsia="仿宋_GB2312" w:cs="仿宋_GB2312"/>
          <w:snapToGrid/>
          <w:color w:val="auto"/>
          <w:spacing w:val="0"/>
          <w:w w:val="100"/>
          <w:position w:val="0"/>
          <w:sz w:val="32"/>
          <w:szCs w:val="32"/>
          <w:lang w:val="en-US" w:eastAsia="zh-CN"/>
        </w:rPr>
      </w:pPr>
      <w:r>
        <w:rPr>
          <w:rFonts w:hint="eastAsia" w:ascii="仿宋_GB2312" w:hAnsi="仿宋_GB2312" w:eastAsia="仿宋_GB2312" w:cs="仿宋_GB2312"/>
          <w:snapToGrid/>
          <w:color w:val="auto"/>
          <w:spacing w:val="0"/>
          <w:w w:val="100"/>
          <w:position w:val="0"/>
          <w:sz w:val="32"/>
          <w:szCs w:val="32"/>
          <w:lang w:val="en-US" w:eastAsia="zh-CN"/>
        </w:rPr>
        <w:t xml:space="preserve">                          阳山县农业农村局</w:t>
      </w:r>
    </w:p>
    <w:p>
      <w:pPr>
        <w:keepNext w:val="0"/>
        <w:keepLines w:val="0"/>
        <w:pageBreakBefore w:val="0"/>
        <w:kinsoku/>
        <w:wordWrap/>
        <w:overflowPunct/>
        <w:topLinePunct w:val="0"/>
        <w:autoSpaceDE w:val="0"/>
        <w:autoSpaceDN/>
        <w:bidi w:val="0"/>
        <w:adjustRightInd w:val="0"/>
        <w:spacing w:before="0" w:beforeLines="0" w:after="0" w:afterLines="0" w:line="560" w:lineRule="exact"/>
        <w:ind w:left="0" w:leftChars="0" w:right="0" w:rightChars="0"/>
        <w:jc w:val="center"/>
        <w:textAlignment w:val="auto"/>
        <w:outlineLvl w:val="9"/>
        <w:rPr>
          <w:rFonts w:hint="eastAsia" w:ascii="仿宋_GB2312" w:hAnsi="仿宋_GB2312" w:eastAsia="仿宋_GB2312" w:cs="仿宋_GB2312"/>
          <w:snapToGrid/>
          <w:color w:val="auto"/>
          <w:spacing w:val="0"/>
          <w:w w:val="100"/>
          <w:position w:val="0"/>
          <w:sz w:val="32"/>
          <w:szCs w:val="32"/>
          <w:lang w:val="en-US" w:eastAsia="zh-CN"/>
        </w:rPr>
      </w:pPr>
      <w:r>
        <w:rPr>
          <w:rFonts w:hint="eastAsia" w:ascii="仿宋_GB2312" w:hAnsi="仿宋_GB2312" w:eastAsia="仿宋_GB2312" w:cs="仿宋_GB2312"/>
          <w:snapToGrid/>
          <w:color w:val="auto"/>
          <w:spacing w:val="0"/>
          <w:w w:val="100"/>
          <w:position w:val="0"/>
          <w:sz w:val="32"/>
          <w:szCs w:val="32"/>
          <w:lang w:val="en-US" w:eastAsia="zh-CN"/>
        </w:rPr>
        <w:t xml:space="preserve">                           2021年7月11日</w:t>
      </w:r>
    </w:p>
    <w:p>
      <w:pPr>
        <w:pageBreakBefore w:val="0"/>
        <w:kinsoku/>
        <w:wordWrap/>
        <w:overflowPunct/>
        <w:topLinePunct w:val="0"/>
        <w:bidi w:val="0"/>
        <w:adjustRightInd w:val="0"/>
        <w:spacing w:line="560" w:lineRule="exact"/>
        <w:jc w:val="center"/>
        <w:textAlignment w:val="auto"/>
        <w:rPr>
          <w:rFonts w:hint="eastAsia" w:ascii="仿宋_GB2312" w:hAnsi="仿宋_GB2312" w:eastAsia="仿宋_GB2312" w:cs="仿宋_GB2312"/>
          <w:snapToGrid/>
          <w:color w:val="auto"/>
          <w:spacing w:val="0"/>
          <w:w w:val="100"/>
          <w:position w:val="0"/>
          <w:sz w:val="32"/>
          <w:szCs w:val="32"/>
          <w:lang w:eastAsia="zh-CN"/>
        </w:rPr>
      </w:pPr>
    </w:p>
    <w:p>
      <w:pPr>
        <w:pageBreakBefore w:val="0"/>
        <w:kinsoku/>
        <w:wordWrap/>
        <w:overflowPunct/>
        <w:topLinePunct w:val="0"/>
        <w:bidi w:val="0"/>
        <w:adjustRightInd w:val="0"/>
        <w:spacing w:line="560" w:lineRule="exact"/>
        <w:jc w:val="both"/>
        <w:textAlignment w:val="auto"/>
        <w:rPr>
          <w:rFonts w:hint="eastAsia" w:ascii="仿宋_GB2312" w:hAnsi="仿宋_GB2312" w:eastAsia="仿宋_GB2312" w:cs="仿宋_GB2312"/>
          <w:snapToGrid/>
          <w:color w:val="auto"/>
          <w:spacing w:val="0"/>
          <w:w w:val="100"/>
          <w:position w:val="0"/>
          <w:sz w:val="32"/>
          <w:szCs w:val="32"/>
          <w:lang w:eastAsia="zh-CN"/>
        </w:rPr>
      </w:pPr>
    </w:p>
    <w:p>
      <w:pPr>
        <w:pageBreakBefore w:val="0"/>
        <w:kinsoku/>
        <w:wordWrap/>
        <w:overflowPunct/>
        <w:topLinePunct w:val="0"/>
        <w:bidi w:val="0"/>
        <w:adjustRightInd w:val="0"/>
        <w:spacing w:line="560" w:lineRule="exact"/>
        <w:jc w:val="center"/>
        <w:textAlignment w:val="auto"/>
        <w:rPr>
          <w:rFonts w:hint="default" w:ascii="仿宋_GB2312" w:hAnsi="仿宋_GB2312" w:eastAsia="仿宋_GB2312" w:cs="仿宋_GB2312"/>
          <w:snapToGrid/>
          <w:color w:val="auto"/>
          <w:spacing w:val="0"/>
          <w:w w:val="100"/>
          <w:position w:val="0"/>
          <w:sz w:val="32"/>
          <w:szCs w:val="32"/>
          <w:lang w:val="en-US" w:eastAsia="zh-CN"/>
        </w:rPr>
      </w:pPr>
      <w:bookmarkStart w:id="0" w:name="_GoBack"/>
      <w:bookmarkEnd w:id="0"/>
    </w:p>
    <w:sectPr>
      <w:footerReference r:id="rId3" w:type="default"/>
      <w:pgSz w:w="11906" w:h="16838"/>
      <w:pgMar w:top="1757" w:right="1474"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9EA74"/>
    <w:multiLevelType w:val="singleLevel"/>
    <w:tmpl w:val="7F19EA74"/>
    <w:lvl w:ilvl="0" w:tentative="0">
      <w:start w:val="1"/>
      <w:numFmt w:val="chineseCounting"/>
      <w:suff w:val="nothing"/>
      <w:lvlText w:val="（%1）"/>
      <w:lvlJc w:val="left"/>
      <w:pPr>
        <w:ind w:left="-1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C59D4"/>
    <w:rsid w:val="02571246"/>
    <w:rsid w:val="0F6C4D0B"/>
    <w:rsid w:val="114F4E90"/>
    <w:rsid w:val="13B328B1"/>
    <w:rsid w:val="14BB253A"/>
    <w:rsid w:val="150F293A"/>
    <w:rsid w:val="21B3287C"/>
    <w:rsid w:val="21DC5D39"/>
    <w:rsid w:val="222338D1"/>
    <w:rsid w:val="2AC147AD"/>
    <w:rsid w:val="2D7B6048"/>
    <w:rsid w:val="3516008A"/>
    <w:rsid w:val="37AF0EF9"/>
    <w:rsid w:val="3A4873A5"/>
    <w:rsid w:val="3DBC59D4"/>
    <w:rsid w:val="3F0629C8"/>
    <w:rsid w:val="42861786"/>
    <w:rsid w:val="4CAB14ED"/>
    <w:rsid w:val="5C83439C"/>
    <w:rsid w:val="61F724CC"/>
    <w:rsid w:val="71FB2669"/>
    <w:rsid w:val="76770280"/>
    <w:rsid w:val="7D4A2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adjustRightInd w:val="0"/>
      <w:snapToGrid w:val="0"/>
      <w:spacing w:before="100" w:after="100" w:line="360" w:lineRule="auto"/>
      <w:outlineLvl w:val="2"/>
    </w:pPr>
    <w:rPr>
      <w:rFonts w:ascii="Times New Roman" w:hAnsi="Times New Roman" w:eastAsia="楷体" w:cs="Times New Roman"/>
      <w:b/>
      <w:bCs/>
      <w:sz w:val="32"/>
      <w:szCs w:val="32"/>
    </w:rPr>
  </w:style>
  <w:style w:type="character" w:default="1" w:styleId="8">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b/>
      <w:color w:val="FF0000"/>
      <w:w w:val="90"/>
      <w:position w:val="4"/>
      <w:sz w:val="96"/>
      <w:szCs w:val="60"/>
    </w:rPr>
  </w:style>
  <w:style w:type="paragraph" w:styleId="3">
    <w:name w:val="toc 5"/>
    <w:basedOn w:val="1"/>
    <w:next w:val="1"/>
    <w:qFormat/>
    <w:uiPriority w:val="0"/>
    <w:pPr>
      <w:ind w:left="168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000000"/>
      <w:u w:val="none"/>
    </w:rPr>
  </w:style>
  <w:style w:type="character" w:styleId="10">
    <w:name w:val="Emphasis"/>
    <w:basedOn w:val="8"/>
    <w:qFormat/>
    <w:uiPriority w:val="0"/>
  </w:style>
  <w:style w:type="character" w:styleId="11">
    <w:name w:val="Hyperlink"/>
    <w:basedOn w:val="8"/>
    <w:qFormat/>
    <w:uiPriority w:val="0"/>
    <w:rPr>
      <w:color w:val="000000"/>
      <w:u w:val="none"/>
    </w:rPr>
  </w:style>
  <w:style w:type="paragraph" w:customStyle="1" w:styleId="13">
    <w:name w:val="正文 New"/>
    <w:qFormat/>
    <w:uiPriority w:val="0"/>
    <w:pPr>
      <w:widowControl w:val="0"/>
      <w:jc w:val="both"/>
    </w:pPr>
    <w:rPr>
      <w:rFonts w:hint="eastAsia" w:ascii="微软雅黑" w:hAnsi="微软雅黑" w:eastAsia="微软雅黑" w:cs="Times New Roman"/>
      <w:color w:val="464646"/>
      <w:kern w:val="2"/>
      <w:sz w:val="21"/>
      <w:lang w:val="en-US" w:eastAsia="zh-CN" w:bidi="ar-SA"/>
    </w:rPr>
  </w:style>
  <w:style w:type="paragraph" w:customStyle="1"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character" w:customStyle="1" w:styleId="15">
    <w:name w:val="font21"/>
    <w:basedOn w:val="8"/>
    <w:qFormat/>
    <w:uiPriority w:val="0"/>
    <w:rPr>
      <w:rFonts w:ascii="Arial" w:hAnsi="Arial" w:cs="Arial"/>
      <w:color w:val="000000"/>
      <w:sz w:val="22"/>
      <w:szCs w:val="22"/>
      <w:u w:val="none"/>
    </w:rPr>
  </w:style>
  <w:style w:type="character" w:customStyle="1" w:styleId="16">
    <w:name w:val="font11"/>
    <w:basedOn w:val="8"/>
    <w:qFormat/>
    <w:uiPriority w:val="0"/>
    <w:rPr>
      <w:rFonts w:hint="eastAsia" w:ascii="宋体" w:hAnsi="宋体" w:eastAsia="宋体" w:cs="宋体"/>
      <w:color w:val="000000"/>
      <w:sz w:val="22"/>
      <w:szCs w:val="22"/>
      <w:u w:val="none"/>
    </w:rPr>
  </w:style>
  <w:style w:type="character" w:customStyle="1" w:styleId="17">
    <w:name w:val="hover11"/>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2021-06-18T07:34:00Z</dcterms:created>
  <dc:creator>Administrator</dc:creator>
  <cp:lastModifiedBy>Administrator</cp:lastModifiedBy>
  <cp:lastPrinted>2021-07-11T16:18:00Z</cp:lastPrinted>
  <dcterms:modified xsi:type="dcterms:W3CDTF">2021-12-06T02:08:07Z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D1B4CD0FAB7A4DF0935A2AE7CA27534D</vt:lpwstr>
  </property>
</Properties>
</file>