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黑体" w:cs="黑体"/>
          <w:color w:val="000000"/>
          <w:szCs w:val="32"/>
          <w:lang w:eastAsia="zh-CN"/>
        </w:rPr>
      </w:pPr>
      <w:r>
        <w:rPr>
          <w:rFonts w:hint="eastAsia" w:eastAsia="黑体" w:cs="黑体"/>
          <w:color w:val="000000"/>
          <w:szCs w:val="32"/>
        </w:rPr>
        <w:t>附件</w:t>
      </w:r>
      <w:r>
        <w:rPr>
          <w:rFonts w:hint="eastAsia" w:eastAsia="黑体" w:cs="黑体"/>
          <w:color w:val="000000"/>
          <w:szCs w:val="32"/>
          <w:lang w:val="en-US" w:eastAsia="zh-CN"/>
        </w:rPr>
        <w:t>4</w:t>
      </w:r>
    </w:p>
    <w:p>
      <w:pPr>
        <w:spacing w:after="156" w:afterLines="50" w:line="560" w:lineRule="exact"/>
        <w:rPr>
          <w:rFonts w:hint="eastAsia" w:eastAsia="方正小标宋简体" w:cs="方正小标宋简体"/>
          <w:color w:val="000000"/>
          <w:sz w:val="44"/>
          <w:szCs w:val="44"/>
        </w:rPr>
      </w:pPr>
    </w:p>
    <w:p>
      <w:pPr>
        <w:spacing w:after="156" w:afterLines="50" w:line="560" w:lineRule="exact"/>
        <w:rPr>
          <w:rFonts w:hint="eastAsia" w:eastAsia="方正小标宋简体" w:cs="方正小标宋简体"/>
          <w:color w:val="000000"/>
          <w:spacing w:val="-6"/>
          <w:sz w:val="44"/>
          <w:szCs w:val="44"/>
        </w:rPr>
      </w:pPr>
      <w:r>
        <w:rPr>
          <w:rFonts w:hint="eastAsia" w:eastAsia="方正小标宋简体" w:cs="方正小标宋简体"/>
          <w:color w:val="000000"/>
          <w:spacing w:val="-6"/>
          <w:sz w:val="44"/>
          <w:szCs w:val="44"/>
        </w:rPr>
        <w:t>各地市场监管部门食品抽检数据月度上报表</w:t>
      </w:r>
    </w:p>
    <w:p>
      <w:pPr>
        <w:spacing w:after="156" w:afterLines="50" w:line="560" w:lineRule="exact"/>
        <w:rPr>
          <w:rFonts w:hint="eastAsia" w:eastAsia="方正小标宋简体" w:cs="方正小标宋简体"/>
          <w:color w:val="000000"/>
          <w:spacing w:val="-6"/>
          <w:sz w:val="44"/>
          <w:szCs w:val="44"/>
        </w:rPr>
      </w:pPr>
      <w:r>
        <w:rPr>
          <w:rFonts w:hint="eastAsia" w:eastAsia="仿宋" w:cs="仿宋"/>
          <w:b/>
          <w:color w:val="000000"/>
          <w:kern w:val="0"/>
          <w:sz w:val="28"/>
          <w:szCs w:val="28"/>
          <w:lang w:bidi="ar"/>
        </w:rPr>
        <w:t xml:space="preserve">填报单位：（盖章） </w:t>
      </w:r>
      <w:bookmarkStart w:id="0" w:name="_GoBack"/>
      <w:bookmarkEnd w:id="0"/>
    </w:p>
    <w:tbl>
      <w:tblPr>
        <w:tblStyle w:val="2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3"/>
        <w:gridCol w:w="1280"/>
        <w:gridCol w:w="1641"/>
        <w:gridCol w:w="1622"/>
        <w:gridCol w:w="1268"/>
        <w:gridCol w:w="1338"/>
        <w:gridCol w:w="116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Header/>
          <w:jc w:val="center"/>
        </w:trPr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 w:cs="黑体"/>
                <w:bCs/>
                <w:color w:val="000000"/>
                <w:sz w:val="24"/>
              </w:rPr>
            </w:pPr>
            <w:r>
              <w:rPr>
                <w:rFonts w:hint="eastAsia" w:eastAsia="黑体" w:cs="黑体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9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cs="黑体"/>
                <w:bCs/>
                <w:color w:val="000000"/>
                <w:sz w:val="24"/>
              </w:rPr>
            </w:pPr>
            <w:r>
              <w:rPr>
                <w:rFonts w:hint="eastAsia" w:eastAsia="黑体" w:cs="黑体"/>
                <w:bCs/>
                <w:color w:val="000000"/>
                <w:kern w:val="0"/>
                <w:sz w:val="24"/>
                <w:lang w:bidi="ar"/>
              </w:rPr>
              <w:t>食品种类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cs="黑体"/>
                <w:bCs/>
                <w:color w:val="000000"/>
                <w:sz w:val="24"/>
              </w:rPr>
            </w:pPr>
            <w:r>
              <w:rPr>
                <w:rFonts w:hint="eastAsia" w:eastAsia="黑体" w:cs="黑体"/>
                <w:bCs/>
                <w:color w:val="000000"/>
                <w:kern w:val="0"/>
                <w:sz w:val="24"/>
                <w:lang w:bidi="ar"/>
              </w:rPr>
              <w:t>样品抽检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cs="黑体"/>
                <w:bCs/>
                <w:color w:val="000000"/>
                <w:sz w:val="24"/>
              </w:rPr>
            </w:pPr>
            <w:r>
              <w:rPr>
                <w:rFonts w:hint="eastAsia" w:eastAsia="黑体" w:cs="黑体"/>
                <w:bCs/>
                <w:color w:val="000000"/>
                <w:kern w:val="0"/>
                <w:sz w:val="24"/>
                <w:lang w:bidi="ar"/>
              </w:rPr>
              <w:t>合格样品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cs="黑体"/>
                <w:bCs/>
                <w:color w:val="000000"/>
                <w:sz w:val="24"/>
              </w:rPr>
            </w:pPr>
            <w:r>
              <w:rPr>
                <w:rFonts w:hint="eastAsia" w:eastAsia="黑体" w:cs="黑体"/>
                <w:bCs/>
                <w:color w:val="000000"/>
                <w:kern w:val="0"/>
                <w:sz w:val="24"/>
                <w:lang w:bidi="ar"/>
              </w:rPr>
              <w:t>不合格样品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cs="黑体"/>
                <w:bCs/>
                <w:color w:val="000000"/>
                <w:sz w:val="24"/>
              </w:rPr>
            </w:pPr>
            <w:r>
              <w:rPr>
                <w:rFonts w:hint="eastAsia" w:eastAsia="黑体" w:cs="黑体"/>
                <w:bCs/>
                <w:color w:val="000000"/>
                <w:kern w:val="0"/>
                <w:sz w:val="24"/>
                <w:lang w:bidi="ar"/>
              </w:rPr>
              <w:t>样品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Header/>
          <w:jc w:val="center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 w:cs="黑体"/>
                <w:bCs/>
                <w:color w:val="000000"/>
                <w:sz w:val="24"/>
              </w:rPr>
            </w:pPr>
          </w:p>
        </w:tc>
        <w:tc>
          <w:tcPr>
            <w:tcW w:w="29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黑体" w:cs="黑体"/>
                <w:bCs/>
                <w:color w:val="000000"/>
                <w:sz w:val="24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cs="黑体"/>
                <w:bCs/>
                <w:color w:val="000000"/>
                <w:sz w:val="24"/>
              </w:rPr>
            </w:pPr>
            <w:r>
              <w:rPr>
                <w:rFonts w:hint="eastAsia" w:eastAsia="黑体" w:cs="黑体"/>
                <w:bCs/>
                <w:color w:val="000000"/>
                <w:kern w:val="0"/>
                <w:sz w:val="24"/>
                <w:lang w:bidi="ar"/>
              </w:rPr>
              <w:t>数量/批次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cs="黑体"/>
                <w:bCs/>
                <w:color w:val="000000"/>
                <w:sz w:val="24"/>
              </w:rPr>
            </w:pPr>
            <w:r>
              <w:rPr>
                <w:rFonts w:hint="eastAsia" w:eastAsia="黑体" w:cs="黑体"/>
                <w:bCs/>
                <w:color w:val="000000"/>
                <w:kern w:val="0"/>
                <w:sz w:val="24"/>
                <w:lang w:bidi="ar"/>
              </w:rPr>
              <w:t>数量/批次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cs="黑体"/>
                <w:bCs/>
                <w:color w:val="000000"/>
                <w:sz w:val="24"/>
              </w:rPr>
            </w:pPr>
            <w:r>
              <w:rPr>
                <w:rFonts w:hint="eastAsia" w:eastAsia="黑体" w:cs="黑体"/>
                <w:bCs/>
                <w:color w:val="000000"/>
                <w:kern w:val="0"/>
                <w:sz w:val="24"/>
                <w:lang w:bidi="ar"/>
              </w:rPr>
              <w:t>数量/批次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黑体" w:cs="黑体"/>
                <w:bCs/>
                <w:color w:val="000000"/>
                <w:sz w:val="24"/>
              </w:rPr>
            </w:pPr>
            <w:r>
              <w:rPr>
                <w:rFonts w:hint="eastAsia" w:eastAsia="黑体" w:cs="黑体"/>
                <w:bCs/>
                <w:color w:val="000000"/>
                <w:kern w:val="0"/>
                <w:sz w:val="24"/>
                <w:lang w:bidi="ar"/>
              </w:rPr>
              <w:t>不合格率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  <w:tblHeader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/>
                <w:bCs/>
                <w:color w:val="000000"/>
                <w:sz w:val="24"/>
              </w:rPr>
            </w:pPr>
            <w:r>
              <w:rPr>
                <w:rFonts w:hint="eastAsia" w:cs="仿宋_GB2312"/>
                <w:bCs/>
                <w:color w:val="000000"/>
                <w:sz w:val="24"/>
              </w:rPr>
              <w:t>1</w:t>
            </w:r>
          </w:p>
          <w:p>
            <w:pPr>
              <w:widowControl/>
              <w:jc w:val="center"/>
              <w:textAlignment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2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/>
                <w:bCs/>
                <w:color w:val="000000"/>
                <w:sz w:val="24"/>
              </w:rPr>
            </w:pPr>
            <w:r>
              <w:rPr>
                <w:rFonts w:hint="eastAsia" w:cs="仿宋_GB2312"/>
                <w:bCs/>
                <w:color w:val="000000"/>
                <w:kern w:val="0"/>
                <w:sz w:val="24"/>
                <w:lang w:bidi="ar"/>
              </w:rPr>
              <w:t>粮食加工品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  <w:tblHeader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/>
                <w:bCs/>
                <w:color w:val="000000"/>
                <w:sz w:val="24"/>
              </w:rPr>
            </w:pPr>
            <w:r>
              <w:rPr>
                <w:rFonts w:hint="eastAsia" w:cs="仿宋_GB2312"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/>
                <w:bCs/>
                <w:color w:val="000000"/>
                <w:sz w:val="24"/>
              </w:rPr>
            </w:pPr>
            <w:r>
              <w:rPr>
                <w:rFonts w:hint="eastAsia" w:cs="仿宋_GB2312"/>
                <w:bCs/>
                <w:color w:val="000000"/>
                <w:kern w:val="0"/>
                <w:sz w:val="24"/>
                <w:lang w:bidi="ar"/>
              </w:rPr>
              <w:t>食用油、油脂及其制品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  <w:tblHeader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/>
                <w:bCs/>
                <w:color w:val="000000"/>
                <w:sz w:val="24"/>
              </w:rPr>
            </w:pPr>
            <w:r>
              <w:rPr>
                <w:rFonts w:hint="eastAsia" w:cs="仿宋_GB2312"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/>
                <w:bCs/>
                <w:color w:val="000000"/>
                <w:sz w:val="24"/>
              </w:rPr>
            </w:pPr>
            <w:r>
              <w:rPr>
                <w:rFonts w:hint="eastAsia" w:cs="仿宋_GB2312"/>
                <w:bCs/>
                <w:color w:val="000000"/>
                <w:kern w:val="0"/>
                <w:sz w:val="24"/>
                <w:lang w:bidi="ar"/>
              </w:rPr>
              <w:t>调味品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  <w:tblHeader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/>
                <w:bCs/>
                <w:color w:val="000000"/>
                <w:sz w:val="24"/>
              </w:rPr>
            </w:pPr>
            <w:r>
              <w:rPr>
                <w:rFonts w:hint="eastAsia" w:cs="仿宋_GB2312"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/>
                <w:bCs/>
                <w:color w:val="000000"/>
                <w:sz w:val="24"/>
              </w:rPr>
            </w:pPr>
            <w:r>
              <w:rPr>
                <w:rFonts w:hint="eastAsia" w:cs="仿宋_GB2312"/>
                <w:bCs/>
                <w:color w:val="000000"/>
                <w:kern w:val="0"/>
                <w:sz w:val="24"/>
                <w:lang w:bidi="ar"/>
              </w:rPr>
              <w:t>肉制品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  <w:tblHeader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/>
                <w:bCs/>
                <w:color w:val="000000"/>
                <w:sz w:val="24"/>
              </w:rPr>
            </w:pPr>
            <w:r>
              <w:rPr>
                <w:rFonts w:hint="eastAsia" w:cs="仿宋_GB2312"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/>
                <w:bCs/>
                <w:color w:val="000000"/>
                <w:sz w:val="24"/>
              </w:rPr>
            </w:pPr>
            <w:r>
              <w:rPr>
                <w:rFonts w:hint="eastAsia" w:cs="仿宋_GB2312"/>
                <w:bCs/>
                <w:color w:val="000000"/>
                <w:kern w:val="0"/>
                <w:sz w:val="24"/>
                <w:lang w:bidi="ar"/>
              </w:rPr>
              <w:t>乳制品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  <w:tblHeader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/>
                <w:bCs/>
                <w:color w:val="000000"/>
                <w:sz w:val="24"/>
              </w:rPr>
            </w:pPr>
            <w:r>
              <w:rPr>
                <w:rFonts w:hint="eastAsia" w:cs="仿宋_GB2312"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/>
                <w:bCs/>
                <w:color w:val="000000"/>
                <w:sz w:val="24"/>
              </w:rPr>
            </w:pPr>
            <w:r>
              <w:rPr>
                <w:rFonts w:hint="eastAsia" w:cs="仿宋_GB2312"/>
                <w:bCs/>
                <w:color w:val="000000"/>
                <w:kern w:val="0"/>
                <w:sz w:val="24"/>
                <w:lang w:bidi="ar"/>
              </w:rPr>
              <w:t>饮料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  <w:tblHeader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/>
                <w:bCs/>
                <w:color w:val="000000"/>
                <w:sz w:val="24"/>
              </w:rPr>
            </w:pPr>
            <w:r>
              <w:rPr>
                <w:rFonts w:hint="eastAsia" w:cs="仿宋_GB2312"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/>
                <w:bCs/>
                <w:color w:val="000000"/>
                <w:sz w:val="24"/>
              </w:rPr>
            </w:pPr>
            <w:r>
              <w:rPr>
                <w:rFonts w:hint="eastAsia" w:cs="仿宋_GB2312"/>
                <w:bCs/>
                <w:color w:val="000000"/>
                <w:kern w:val="0"/>
                <w:sz w:val="24"/>
                <w:lang w:bidi="ar"/>
              </w:rPr>
              <w:t>方便食品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  <w:tblHeader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/>
                <w:bCs/>
                <w:color w:val="000000"/>
                <w:sz w:val="24"/>
              </w:rPr>
            </w:pPr>
            <w:r>
              <w:rPr>
                <w:rFonts w:hint="eastAsia" w:cs="仿宋_GB2312"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/>
                <w:bCs/>
                <w:color w:val="000000"/>
                <w:sz w:val="24"/>
              </w:rPr>
            </w:pPr>
            <w:r>
              <w:rPr>
                <w:rFonts w:hint="eastAsia" w:cs="仿宋_GB2312"/>
                <w:bCs/>
                <w:color w:val="000000"/>
                <w:kern w:val="0"/>
                <w:sz w:val="24"/>
                <w:lang w:bidi="ar"/>
              </w:rPr>
              <w:t>饼干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  <w:tblHeader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/>
                <w:bCs/>
                <w:color w:val="000000"/>
                <w:sz w:val="24"/>
              </w:rPr>
            </w:pPr>
            <w:r>
              <w:rPr>
                <w:rFonts w:hint="eastAsia" w:cs="仿宋_GB2312"/>
                <w:bCs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/>
                <w:bCs/>
                <w:color w:val="000000"/>
                <w:sz w:val="24"/>
              </w:rPr>
            </w:pPr>
            <w:r>
              <w:rPr>
                <w:rFonts w:hint="eastAsia" w:cs="仿宋_GB2312"/>
                <w:bCs/>
                <w:color w:val="000000"/>
                <w:kern w:val="0"/>
                <w:sz w:val="24"/>
                <w:lang w:bidi="ar"/>
              </w:rPr>
              <w:t>罐头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  <w:tblHeader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/>
                <w:bCs/>
                <w:color w:val="000000"/>
                <w:sz w:val="24"/>
              </w:rPr>
            </w:pPr>
            <w:r>
              <w:rPr>
                <w:rFonts w:hint="eastAsia" w:cs="仿宋_GB2312"/>
                <w:bCs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/>
                <w:bCs/>
                <w:color w:val="000000"/>
                <w:sz w:val="24"/>
              </w:rPr>
            </w:pPr>
            <w:r>
              <w:rPr>
                <w:rFonts w:hint="eastAsia" w:cs="仿宋_GB2312"/>
                <w:bCs/>
                <w:color w:val="000000"/>
                <w:kern w:val="0"/>
                <w:sz w:val="24"/>
                <w:lang w:bidi="ar"/>
              </w:rPr>
              <w:t>冷冻饮品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  <w:tblHeader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/>
                <w:bCs/>
                <w:color w:val="000000"/>
                <w:sz w:val="24"/>
              </w:rPr>
            </w:pPr>
            <w:r>
              <w:rPr>
                <w:rFonts w:hint="eastAsia" w:cs="仿宋_GB2312"/>
                <w:bCs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/>
                <w:bCs/>
                <w:color w:val="000000"/>
                <w:sz w:val="24"/>
              </w:rPr>
            </w:pPr>
            <w:r>
              <w:rPr>
                <w:rFonts w:hint="eastAsia" w:cs="仿宋_GB2312"/>
                <w:bCs/>
                <w:color w:val="000000"/>
                <w:kern w:val="0"/>
                <w:sz w:val="24"/>
                <w:lang w:bidi="ar"/>
              </w:rPr>
              <w:t>速冻食品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  <w:tblHeader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/>
                <w:bCs/>
                <w:color w:val="000000"/>
                <w:sz w:val="24"/>
              </w:rPr>
            </w:pPr>
            <w:r>
              <w:rPr>
                <w:rFonts w:hint="eastAsia" w:cs="仿宋_GB2312"/>
                <w:bCs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/>
                <w:bCs/>
                <w:color w:val="000000"/>
                <w:sz w:val="24"/>
              </w:rPr>
            </w:pPr>
            <w:r>
              <w:rPr>
                <w:rFonts w:hint="eastAsia" w:cs="仿宋_GB2312"/>
                <w:bCs/>
                <w:color w:val="000000"/>
                <w:kern w:val="0"/>
                <w:sz w:val="24"/>
                <w:lang w:bidi="ar"/>
              </w:rPr>
              <w:t>薯类和膨化食品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  <w:tblHeader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/>
                <w:bCs/>
                <w:color w:val="000000"/>
                <w:sz w:val="24"/>
              </w:rPr>
            </w:pPr>
            <w:r>
              <w:rPr>
                <w:rFonts w:hint="eastAsia" w:cs="仿宋_GB2312"/>
                <w:bCs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/>
                <w:bCs/>
                <w:color w:val="000000"/>
                <w:sz w:val="24"/>
              </w:rPr>
            </w:pPr>
            <w:r>
              <w:rPr>
                <w:rFonts w:hint="eastAsia" w:cs="仿宋_GB2312"/>
                <w:bCs/>
                <w:color w:val="000000"/>
                <w:kern w:val="0"/>
                <w:sz w:val="24"/>
                <w:lang w:bidi="ar"/>
              </w:rPr>
              <w:t>糖果制品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  <w:tblHeader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/>
                <w:bCs/>
                <w:color w:val="000000"/>
                <w:sz w:val="24"/>
              </w:rPr>
            </w:pPr>
            <w:r>
              <w:rPr>
                <w:rFonts w:hint="eastAsia" w:cs="仿宋_GB2312"/>
                <w:bCs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/>
                <w:bCs/>
                <w:color w:val="000000"/>
                <w:sz w:val="24"/>
              </w:rPr>
            </w:pPr>
            <w:r>
              <w:rPr>
                <w:rFonts w:hint="eastAsia" w:cs="仿宋_GB2312"/>
                <w:bCs/>
                <w:color w:val="000000"/>
                <w:kern w:val="0"/>
                <w:sz w:val="24"/>
                <w:lang w:bidi="ar"/>
              </w:rPr>
              <w:t>茶叶及相关制品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  <w:tblHeader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/>
                <w:bCs/>
                <w:color w:val="000000"/>
                <w:sz w:val="24"/>
              </w:rPr>
            </w:pPr>
            <w:r>
              <w:rPr>
                <w:rFonts w:hint="eastAsia" w:cs="仿宋_GB2312"/>
                <w:bCs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/>
                <w:bCs/>
                <w:color w:val="000000"/>
                <w:sz w:val="24"/>
              </w:rPr>
            </w:pPr>
            <w:r>
              <w:rPr>
                <w:rFonts w:hint="eastAsia" w:cs="仿宋_GB2312"/>
                <w:bCs/>
                <w:color w:val="000000"/>
                <w:kern w:val="0"/>
                <w:sz w:val="24"/>
                <w:lang w:bidi="ar"/>
              </w:rPr>
              <w:t>酒类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  <w:tblHeader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/>
                <w:bCs/>
                <w:color w:val="000000"/>
                <w:sz w:val="24"/>
              </w:rPr>
            </w:pPr>
            <w:r>
              <w:rPr>
                <w:rFonts w:hint="eastAsia" w:cs="仿宋_GB2312"/>
                <w:bCs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/>
                <w:bCs/>
                <w:color w:val="000000"/>
                <w:sz w:val="24"/>
              </w:rPr>
            </w:pPr>
            <w:r>
              <w:rPr>
                <w:rFonts w:hint="eastAsia" w:cs="仿宋_GB2312"/>
                <w:bCs/>
                <w:color w:val="000000"/>
                <w:kern w:val="0"/>
                <w:sz w:val="24"/>
                <w:lang w:bidi="ar"/>
              </w:rPr>
              <w:t>蔬菜制品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  <w:tblHeader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/>
                <w:bCs/>
                <w:color w:val="000000"/>
                <w:sz w:val="24"/>
              </w:rPr>
            </w:pPr>
            <w:r>
              <w:rPr>
                <w:rFonts w:hint="eastAsia" w:cs="仿宋_GB2312"/>
                <w:bCs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/>
                <w:bCs/>
                <w:color w:val="000000"/>
                <w:sz w:val="24"/>
              </w:rPr>
            </w:pPr>
            <w:r>
              <w:rPr>
                <w:rFonts w:hint="eastAsia" w:cs="仿宋_GB2312"/>
                <w:bCs/>
                <w:color w:val="000000"/>
                <w:kern w:val="0"/>
                <w:sz w:val="24"/>
                <w:lang w:bidi="ar"/>
              </w:rPr>
              <w:t>水果制品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  <w:tblHeader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/>
                <w:bCs/>
                <w:color w:val="000000"/>
                <w:sz w:val="24"/>
              </w:rPr>
            </w:pPr>
            <w:r>
              <w:rPr>
                <w:rFonts w:hint="eastAsia" w:cs="仿宋_GB2312"/>
                <w:bCs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/>
                <w:bCs/>
                <w:color w:val="000000"/>
                <w:sz w:val="24"/>
              </w:rPr>
            </w:pPr>
            <w:r>
              <w:rPr>
                <w:rFonts w:hint="eastAsia" w:cs="仿宋_GB2312"/>
                <w:bCs/>
                <w:color w:val="000000"/>
                <w:kern w:val="0"/>
                <w:sz w:val="24"/>
                <w:lang w:bidi="ar"/>
              </w:rPr>
              <w:t>炒货食品及坚果制品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  <w:tblHeader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/>
                <w:bCs/>
                <w:color w:val="000000"/>
                <w:sz w:val="24"/>
              </w:rPr>
            </w:pPr>
            <w:r>
              <w:rPr>
                <w:rFonts w:hint="eastAsia" w:cs="仿宋_GB2312"/>
                <w:bCs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/>
                <w:bCs/>
                <w:color w:val="000000"/>
                <w:sz w:val="24"/>
              </w:rPr>
            </w:pPr>
            <w:r>
              <w:rPr>
                <w:rFonts w:hint="eastAsia" w:cs="仿宋_GB2312"/>
                <w:bCs/>
                <w:color w:val="000000"/>
                <w:kern w:val="0"/>
                <w:sz w:val="24"/>
                <w:lang w:bidi="ar"/>
              </w:rPr>
              <w:t>蛋制品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  <w:tblHeader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/>
                <w:bCs/>
                <w:color w:val="000000"/>
                <w:sz w:val="24"/>
              </w:rPr>
            </w:pPr>
            <w:r>
              <w:rPr>
                <w:rFonts w:hint="eastAsia" w:cs="仿宋_GB2312"/>
                <w:bCs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/>
                <w:bCs/>
                <w:color w:val="000000"/>
                <w:sz w:val="24"/>
              </w:rPr>
            </w:pPr>
            <w:r>
              <w:rPr>
                <w:rFonts w:hint="eastAsia" w:cs="仿宋_GB2312"/>
                <w:bCs/>
                <w:color w:val="000000"/>
                <w:kern w:val="0"/>
                <w:sz w:val="24"/>
                <w:lang w:bidi="ar"/>
              </w:rPr>
              <w:t>可可及焙烤咖啡产品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  <w:tblHeader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/>
                <w:bCs/>
                <w:color w:val="000000"/>
                <w:sz w:val="24"/>
              </w:rPr>
            </w:pPr>
            <w:r>
              <w:rPr>
                <w:rFonts w:hint="eastAsia" w:cs="仿宋_GB2312"/>
                <w:bCs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/>
                <w:bCs/>
                <w:color w:val="000000"/>
                <w:sz w:val="24"/>
              </w:rPr>
            </w:pPr>
            <w:r>
              <w:rPr>
                <w:rFonts w:hint="eastAsia" w:cs="仿宋_GB2312"/>
                <w:bCs/>
                <w:color w:val="000000"/>
                <w:kern w:val="0"/>
                <w:sz w:val="24"/>
                <w:lang w:bidi="ar"/>
              </w:rPr>
              <w:t>食糖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  <w:tblHeader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/>
                <w:bCs/>
                <w:color w:val="000000"/>
                <w:sz w:val="24"/>
              </w:rPr>
            </w:pPr>
            <w:r>
              <w:rPr>
                <w:rFonts w:hint="eastAsia" w:cs="仿宋_GB2312"/>
                <w:bCs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/>
                <w:bCs/>
                <w:color w:val="000000"/>
                <w:sz w:val="24"/>
              </w:rPr>
            </w:pPr>
            <w:r>
              <w:rPr>
                <w:rFonts w:hint="eastAsia" w:cs="仿宋_GB2312"/>
                <w:bCs/>
                <w:color w:val="000000"/>
                <w:kern w:val="0"/>
                <w:sz w:val="24"/>
                <w:lang w:bidi="ar"/>
              </w:rPr>
              <w:t>水产制品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  <w:tblHeader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/>
                <w:bCs/>
                <w:color w:val="000000"/>
                <w:sz w:val="24"/>
              </w:rPr>
            </w:pPr>
            <w:r>
              <w:rPr>
                <w:rFonts w:hint="eastAsia" w:cs="仿宋_GB2312"/>
                <w:bCs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/>
                <w:bCs/>
                <w:color w:val="000000"/>
                <w:sz w:val="24"/>
              </w:rPr>
            </w:pPr>
            <w:r>
              <w:rPr>
                <w:rFonts w:hint="eastAsia" w:cs="仿宋_GB2312"/>
                <w:bCs/>
                <w:color w:val="000000"/>
                <w:kern w:val="0"/>
                <w:sz w:val="24"/>
                <w:lang w:bidi="ar"/>
              </w:rPr>
              <w:t>淀粉及淀粉制品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  <w:tblHeader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/>
                <w:bCs/>
                <w:color w:val="000000"/>
                <w:sz w:val="24"/>
              </w:rPr>
            </w:pPr>
            <w:r>
              <w:rPr>
                <w:rFonts w:hint="eastAsia" w:cs="仿宋_GB2312"/>
                <w:bCs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/>
                <w:bCs/>
                <w:color w:val="000000"/>
                <w:sz w:val="24"/>
              </w:rPr>
            </w:pPr>
            <w:r>
              <w:rPr>
                <w:rFonts w:hint="eastAsia" w:cs="仿宋_GB2312"/>
                <w:bCs/>
                <w:color w:val="000000"/>
                <w:kern w:val="0"/>
                <w:sz w:val="24"/>
                <w:lang w:bidi="ar"/>
              </w:rPr>
              <w:t>糕点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  <w:tblHeader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/>
                <w:bCs/>
                <w:color w:val="000000"/>
                <w:sz w:val="24"/>
              </w:rPr>
            </w:pPr>
            <w:r>
              <w:rPr>
                <w:rFonts w:hint="eastAsia" w:cs="仿宋_GB2312"/>
                <w:bCs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/>
                <w:bCs/>
                <w:color w:val="000000"/>
                <w:sz w:val="24"/>
              </w:rPr>
            </w:pPr>
            <w:r>
              <w:rPr>
                <w:rFonts w:hint="eastAsia" w:cs="仿宋_GB2312"/>
                <w:bCs/>
                <w:color w:val="000000"/>
                <w:kern w:val="0"/>
                <w:sz w:val="24"/>
                <w:lang w:bidi="ar"/>
              </w:rPr>
              <w:t>豆制品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  <w:tblHeader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/>
                <w:bCs/>
                <w:color w:val="000000"/>
                <w:sz w:val="24"/>
              </w:rPr>
            </w:pPr>
            <w:r>
              <w:rPr>
                <w:rFonts w:hint="eastAsia" w:cs="仿宋_GB2312"/>
                <w:bCs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/>
                <w:bCs/>
                <w:color w:val="000000"/>
                <w:sz w:val="24"/>
              </w:rPr>
            </w:pPr>
            <w:r>
              <w:rPr>
                <w:rFonts w:hint="eastAsia" w:cs="仿宋_GB2312"/>
                <w:bCs/>
                <w:color w:val="000000"/>
                <w:kern w:val="0"/>
                <w:sz w:val="24"/>
                <w:lang w:bidi="ar"/>
              </w:rPr>
              <w:t>蜂产品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  <w:tblHeader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/>
                <w:bCs/>
                <w:color w:val="000000"/>
                <w:sz w:val="24"/>
              </w:rPr>
            </w:pPr>
            <w:r>
              <w:rPr>
                <w:rFonts w:hint="eastAsia" w:cs="仿宋_GB2312"/>
                <w:bCs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2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/>
                <w:bCs/>
                <w:color w:val="000000"/>
                <w:sz w:val="24"/>
              </w:rPr>
            </w:pPr>
            <w:r>
              <w:rPr>
                <w:rFonts w:hint="eastAsia" w:cs="仿宋_GB2312"/>
                <w:bCs/>
                <w:color w:val="000000"/>
                <w:kern w:val="0"/>
                <w:sz w:val="24"/>
                <w:lang w:bidi="ar"/>
              </w:rPr>
              <w:t>保健食品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  <w:tblHeader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/>
                <w:bCs/>
                <w:color w:val="000000"/>
                <w:sz w:val="24"/>
              </w:rPr>
            </w:pPr>
            <w:r>
              <w:rPr>
                <w:rFonts w:hint="eastAsia" w:cs="仿宋_GB2312"/>
                <w:bCs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/>
                <w:bCs/>
                <w:color w:val="000000"/>
                <w:sz w:val="24"/>
              </w:rPr>
            </w:pPr>
            <w:r>
              <w:rPr>
                <w:rFonts w:hint="eastAsia" w:cs="仿宋_GB2312"/>
                <w:bCs/>
                <w:color w:val="000000"/>
                <w:kern w:val="0"/>
                <w:sz w:val="24"/>
                <w:lang w:bidi="ar"/>
              </w:rPr>
              <w:t>特殊膳食食品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  <w:tblHeader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/>
                <w:bCs/>
                <w:color w:val="000000"/>
                <w:sz w:val="24"/>
              </w:rPr>
            </w:pPr>
            <w:r>
              <w:rPr>
                <w:rFonts w:hint="eastAsia" w:cs="仿宋_GB2312"/>
                <w:bCs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/>
                <w:bCs/>
                <w:color w:val="000000"/>
                <w:sz w:val="24"/>
              </w:rPr>
            </w:pPr>
            <w:r>
              <w:rPr>
                <w:rFonts w:hint="eastAsia" w:cs="仿宋_GB2312"/>
                <w:bCs/>
                <w:color w:val="000000"/>
                <w:kern w:val="0"/>
                <w:sz w:val="24"/>
                <w:lang w:bidi="ar"/>
              </w:rPr>
              <w:t>特殊医学用途配方食品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  <w:tblHeader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/>
                <w:bCs/>
                <w:color w:val="000000"/>
                <w:sz w:val="24"/>
              </w:rPr>
            </w:pPr>
            <w:r>
              <w:rPr>
                <w:rFonts w:hint="eastAsia" w:cs="仿宋_GB2312"/>
                <w:bCs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/>
                <w:bCs/>
                <w:color w:val="000000"/>
                <w:sz w:val="24"/>
              </w:rPr>
            </w:pPr>
            <w:r>
              <w:rPr>
                <w:rFonts w:hint="eastAsia" w:cs="仿宋_GB2312"/>
                <w:bCs/>
                <w:color w:val="000000"/>
                <w:kern w:val="0"/>
                <w:sz w:val="24"/>
                <w:lang w:bidi="ar"/>
              </w:rPr>
              <w:t>婴幼儿配方食品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  <w:tblHeader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/>
                <w:bCs/>
                <w:color w:val="000000"/>
                <w:sz w:val="24"/>
              </w:rPr>
            </w:pPr>
            <w:r>
              <w:rPr>
                <w:rFonts w:hint="eastAsia" w:cs="仿宋_GB2312"/>
                <w:bCs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2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/>
                <w:bCs/>
                <w:color w:val="000000"/>
                <w:sz w:val="24"/>
              </w:rPr>
            </w:pPr>
            <w:r>
              <w:rPr>
                <w:rFonts w:hint="eastAsia" w:cs="仿宋_GB2312"/>
                <w:bCs/>
                <w:color w:val="000000"/>
                <w:kern w:val="0"/>
                <w:sz w:val="24"/>
                <w:lang w:bidi="ar"/>
              </w:rPr>
              <w:t>餐饮食品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  <w:tblHeader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/>
                <w:bCs/>
                <w:color w:val="000000"/>
                <w:sz w:val="24"/>
              </w:rPr>
            </w:pPr>
            <w:r>
              <w:rPr>
                <w:rFonts w:hint="eastAsia" w:cs="仿宋_GB2312"/>
                <w:bCs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2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/>
                <w:bCs/>
                <w:color w:val="000000"/>
                <w:sz w:val="24"/>
              </w:rPr>
            </w:pPr>
            <w:r>
              <w:rPr>
                <w:rFonts w:hint="eastAsia" w:cs="仿宋_GB2312"/>
                <w:bCs/>
                <w:color w:val="000000"/>
                <w:kern w:val="0"/>
                <w:sz w:val="24"/>
                <w:lang w:bidi="ar"/>
              </w:rPr>
              <w:t>食品添加剂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  <w:tblHeader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/>
                <w:bCs/>
                <w:color w:val="000000"/>
                <w:sz w:val="24"/>
              </w:rPr>
            </w:pPr>
            <w:r>
              <w:rPr>
                <w:rFonts w:hint="eastAsia" w:cs="仿宋_GB2312"/>
                <w:bCs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2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/>
                <w:bCs/>
                <w:color w:val="000000"/>
                <w:sz w:val="24"/>
              </w:rPr>
            </w:pPr>
            <w:r>
              <w:rPr>
                <w:rFonts w:hint="eastAsia" w:cs="仿宋_GB2312"/>
                <w:bCs/>
                <w:color w:val="000000"/>
                <w:kern w:val="0"/>
                <w:sz w:val="24"/>
                <w:lang w:bidi="ar"/>
              </w:rPr>
              <w:t>食用盐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exact"/>
          <w:tblHeader/>
          <w:jc w:val="center"/>
        </w:trPr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/>
                <w:bCs/>
                <w:color w:val="000000"/>
                <w:sz w:val="24"/>
              </w:rPr>
            </w:pPr>
            <w:r>
              <w:rPr>
                <w:rFonts w:hint="eastAsia" w:cs="仿宋_GB2312"/>
                <w:bCs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/>
                <w:bCs/>
                <w:color w:val="000000"/>
                <w:sz w:val="24"/>
              </w:rPr>
            </w:pPr>
            <w:r>
              <w:rPr>
                <w:rFonts w:hint="eastAsia" w:cs="仿宋_GB2312"/>
                <w:bCs/>
                <w:color w:val="000000"/>
                <w:kern w:val="0"/>
                <w:sz w:val="24"/>
                <w:lang w:bidi="ar"/>
              </w:rPr>
              <w:t>食用农产品</w:t>
            </w: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_GB2312"/>
                <w:bCs/>
                <w:color w:val="000000"/>
                <w:kern w:val="0"/>
                <w:sz w:val="24"/>
                <w:lang w:bidi="ar"/>
              </w:rPr>
              <w:t>畜禽肉及</w:t>
            </w:r>
          </w:p>
          <w:p>
            <w:pPr>
              <w:widowControl/>
              <w:jc w:val="center"/>
              <w:textAlignment w:val="center"/>
              <w:rPr>
                <w:rFonts w:hint="eastAsia" w:cs="仿宋_GB2312"/>
                <w:bCs/>
                <w:color w:val="000000"/>
                <w:sz w:val="24"/>
              </w:rPr>
            </w:pPr>
            <w:r>
              <w:rPr>
                <w:rFonts w:hint="eastAsia" w:cs="仿宋_GB2312"/>
                <w:bCs/>
                <w:color w:val="000000"/>
                <w:kern w:val="0"/>
                <w:sz w:val="24"/>
                <w:lang w:bidi="ar"/>
              </w:rPr>
              <w:t>副产品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  <w:tblHeader/>
          <w:jc w:val="center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/>
                <w:bCs/>
                <w:color w:val="000000"/>
                <w:sz w:val="24"/>
              </w:rPr>
            </w:pPr>
            <w:r>
              <w:rPr>
                <w:rFonts w:hint="eastAsia" w:cs="仿宋_GB2312"/>
                <w:bCs/>
                <w:color w:val="000000"/>
                <w:kern w:val="0"/>
                <w:sz w:val="24"/>
                <w:lang w:bidi="ar"/>
              </w:rPr>
              <w:t>蔬菜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  <w:tblHeader/>
          <w:jc w:val="center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/>
                <w:bCs/>
                <w:color w:val="000000"/>
                <w:sz w:val="24"/>
              </w:rPr>
            </w:pPr>
            <w:r>
              <w:rPr>
                <w:rFonts w:hint="eastAsia" w:cs="仿宋_GB2312"/>
                <w:bCs/>
                <w:color w:val="000000"/>
                <w:kern w:val="0"/>
                <w:sz w:val="24"/>
                <w:lang w:bidi="ar"/>
              </w:rPr>
              <w:t>水产品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  <w:tblHeader/>
          <w:jc w:val="center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/>
                <w:bCs/>
                <w:color w:val="000000"/>
                <w:sz w:val="24"/>
              </w:rPr>
            </w:pPr>
            <w:r>
              <w:rPr>
                <w:rFonts w:hint="eastAsia" w:cs="仿宋_GB2312"/>
                <w:bCs/>
                <w:color w:val="000000"/>
                <w:kern w:val="0"/>
                <w:sz w:val="24"/>
                <w:lang w:bidi="ar"/>
              </w:rPr>
              <w:t>水果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  <w:tblHeader/>
          <w:jc w:val="center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/>
                <w:bCs/>
                <w:color w:val="000000"/>
                <w:sz w:val="24"/>
              </w:rPr>
            </w:pPr>
            <w:r>
              <w:rPr>
                <w:rFonts w:hint="eastAsia" w:cs="仿宋_GB2312"/>
                <w:bCs/>
                <w:color w:val="000000"/>
                <w:kern w:val="0"/>
                <w:sz w:val="24"/>
                <w:lang w:bidi="ar"/>
              </w:rPr>
              <w:t>鲜蛋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  <w:tblHeader/>
          <w:jc w:val="center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/>
                <w:bCs/>
                <w:color w:val="000000"/>
                <w:sz w:val="24"/>
              </w:rPr>
            </w:pPr>
            <w:r>
              <w:rPr>
                <w:rFonts w:hint="eastAsia" w:cs="仿宋_GB2312"/>
                <w:bCs/>
                <w:color w:val="000000"/>
                <w:kern w:val="0"/>
                <w:sz w:val="24"/>
                <w:lang w:bidi="ar"/>
              </w:rPr>
              <w:t>豆类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exact"/>
          <w:tblHeader/>
          <w:jc w:val="center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仿宋_GB2312"/>
                <w:bCs/>
                <w:color w:val="000000"/>
                <w:kern w:val="0"/>
                <w:sz w:val="24"/>
                <w:lang w:bidi="ar"/>
              </w:rPr>
              <w:t>生干坚果与</w:t>
            </w:r>
          </w:p>
          <w:p>
            <w:pPr>
              <w:widowControl/>
              <w:jc w:val="center"/>
              <w:textAlignment w:val="center"/>
              <w:rPr>
                <w:rFonts w:hint="eastAsia" w:cs="仿宋_GB2312"/>
                <w:bCs/>
                <w:color w:val="000000"/>
                <w:sz w:val="24"/>
              </w:rPr>
            </w:pPr>
            <w:r>
              <w:rPr>
                <w:rFonts w:hint="eastAsia" w:cs="仿宋_GB2312"/>
                <w:bCs/>
                <w:color w:val="000000"/>
                <w:kern w:val="0"/>
                <w:sz w:val="24"/>
                <w:lang w:bidi="ar"/>
              </w:rPr>
              <w:t>籽类食品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  <w:tblHeader/>
          <w:jc w:val="center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/>
                <w:bCs/>
                <w:color w:val="000000"/>
                <w:sz w:val="24"/>
              </w:rPr>
            </w:pPr>
            <w:r>
              <w:rPr>
                <w:rFonts w:hint="eastAsia" w:cs="仿宋_GB2312"/>
                <w:bCs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/>
                <w:bCs/>
                <w:color w:val="000000"/>
                <w:sz w:val="24"/>
              </w:rPr>
            </w:pPr>
            <w:r>
              <w:rPr>
                <w:rFonts w:hint="eastAsia" w:cs="仿宋_GB2312"/>
                <w:bCs/>
                <w:color w:val="000000"/>
                <w:kern w:val="0"/>
                <w:sz w:val="24"/>
                <w:lang w:bidi="ar"/>
              </w:rPr>
              <w:t>其它食品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exact"/>
          <w:tblHeader/>
          <w:jc w:val="center"/>
        </w:trPr>
        <w:tc>
          <w:tcPr>
            <w:tcW w:w="37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仿宋_GB2312"/>
                <w:bCs/>
                <w:color w:val="000000"/>
                <w:sz w:val="24"/>
              </w:rPr>
            </w:pPr>
            <w:r>
              <w:rPr>
                <w:rFonts w:hint="eastAsia" w:cs="仿宋_GB2312"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cs="仿宋_GB2312"/>
                <w:bCs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DD3B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2020-02-27T09:30:09Z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