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wordWrap/>
        <w:adjustRightInd/>
        <w:snapToGrid/>
        <w:spacing w:line="600" w:lineRule="exact"/>
        <w:ind w:left="0" w:leftChars="0" w:right="0"/>
        <w:jc w:val="center"/>
        <w:textAlignment w:val="auto"/>
        <w:outlineLvl w:val="9"/>
        <w:rPr>
          <w:rFonts w:hint="eastAsia" w:ascii="仿宋_GB2312" w:hAnsi="仿宋_GB2312" w:eastAsia="仿宋_GB2312" w:cs="仿宋_GB2312"/>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阳山县县城初中七年级新生招生方案</w:t>
      </w:r>
    </w:p>
    <w:p>
      <w:pPr>
        <w:pStyle w:val="8"/>
        <w:widowControl w:val="0"/>
        <w:wordWrap/>
        <w:adjustRightInd/>
        <w:snapToGrid/>
        <w:spacing w:line="600" w:lineRule="exact"/>
        <w:ind w:left="0" w:leftChars="0" w:right="0"/>
        <w:jc w:val="center"/>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（征求意见稿）</w:t>
      </w:r>
    </w:p>
    <w:p>
      <w:pPr>
        <w:pStyle w:val="8"/>
        <w:widowControl w:val="0"/>
        <w:wordWrap/>
        <w:adjustRightInd/>
        <w:snapToGrid/>
        <w:spacing w:line="600" w:lineRule="exact"/>
        <w:ind w:left="0" w:leftChars="0" w:right="0"/>
        <w:jc w:val="center"/>
        <w:textAlignment w:val="auto"/>
        <w:outlineLvl w:val="9"/>
        <w:rPr>
          <w:rFonts w:hint="eastAsia" w:ascii="仿宋_GB2312" w:hAnsi="仿宋_GB2312" w:eastAsia="仿宋_GB2312" w:cs="仿宋_GB2312"/>
          <w:sz w:val="32"/>
          <w:szCs w:val="32"/>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right="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为做好阳山县县城初中七年级新生招生工作，现制定方案，如下：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 xml:space="preserve">    一、</w:t>
      </w:r>
      <w:r>
        <w:rPr>
          <w:rFonts w:hint="eastAsia" w:ascii="黑体" w:hAnsi="黑体" w:eastAsia="黑体" w:cs="黑体"/>
          <w:sz w:val="32"/>
          <w:szCs w:val="32"/>
          <w:highlight w:val="none"/>
          <w:lang w:eastAsia="zh-CN"/>
        </w:rPr>
        <w:t>招生学校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阳山中学、阳山二中、韩愈中学、黄埔学校、花阳学校。其中阳山中学、阳山二中、韩愈中学常称为县城中心区域初中。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    二、招生对象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（一）在县城小学、</w:t>
      </w:r>
      <w:r>
        <w:rPr>
          <w:rFonts w:hint="eastAsia" w:ascii="仿宋_GB2312" w:hAnsi="仿宋_GB2312" w:eastAsia="仿宋_GB2312" w:cs="仿宋_GB2312"/>
          <w:b w:val="0"/>
          <w:bCs/>
          <w:sz w:val="32"/>
          <w:szCs w:val="32"/>
          <w:highlight w:val="none"/>
          <w:shd w:val="clear" w:color="auto" w:fill="FFFFFF"/>
          <w:lang w:eastAsia="zh-CN"/>
        </w:rPr>
        <w:t>阳城镇中心小学下辖村小就读，且已</w:t>
      </w:r>
      <w:r>
        <w:rPr>
          <w:rFonts w:hint="eastAsia" w:ascii="仿宋_GB2312" w:hAnsi="仿宋_GB2312" w:eastAsia="仿宋_GB2312" w:cs="仿宋_GB2312"/>
          <w:sz w:val="32"/>
          <w:szCs w:val="32"/>
          <w:highlight w:val="none"/>
        </w:rPr>
        <w:t>完成小学教育的</w:t>
      </w:r>
      <w:r>
        <w:rPr>
          <w:rFonts w:hint="eastAsia" w:ascii="仿宋_GB2312" w:hAnsi="仿宋_GB2312" w:eastAsia="仿宋_GB2312" w:cs="仿宋_GB2312"/>
          <w:sz w:val="32"/>
          <w:szCs w:val="32"/>
          <w:highlight w:val="none"/>
          <w:lang w:eastAsia="zh-CN"/>
        </w:rPr>
        <w:t>六年级学生</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color w:val="auto"/>
          <w:sz w:val="32"/>
          <w:szCs w:val="32"/>
          <w:highlight w:val="none"/>
          <w:lang w:eastAsia="zh-CN"/>
        </w:rPr>
        <w:t>在外地或本县乡镇就读六年级学生，达到以下条件之一，可向县教育局提交户口本、出生证、房产材料等复印件（各</w:t>
      </w:r>
      <w:r>
        <w:rPr>
          <w:rFonts w:hint="eastAsia" w:ascii="仿宋_GB2312" w:hAnsi="仿宋_GB2312" w:eastAsia="仿宋_GB2312" w:cs="仿宋_GB2312"/>
          <w:color w:val="auto"/>
          <w:sz w:val="32"/>
          <w:szCs w:val="32"/>
          <w:highlight w:val="none"/>
          <w:lang w:val="en-US" w:eastAsia="zh-CN"/>
        </w:rPr>
        <w:t>1份，原件用于核对信息</w:t>
      </w:r>
      <w:r>
        <w:rPr>
          <w:rFonts w:hint="eastAsia" w:ascii="仿宋_GB2312" w:hAnsi="仿宋_GB2312" w:eastAsia="仿宋_GB2312" w:cs="仿宋_GB2312"/>
          <w:color w:val="auto"/>
          <w:sz w:val="32"/>
          <w:szCs w:val="32"/>
          <w:highlight w:val="none"/>
          <w:lang w:eastAsia="zh-CN"/>
        </w:rPr>
        <w:t>）申请县城初中学位：</w:t>
      </w:r>
      <w:r>
        <w:rPr>
          <w:rFonts w:hint="eastAsia" w:ascii="仿宋" w:hAnsi="仿宋" w:eastAsia="仿宋" w:cs="仿宋"/>
          <w:b w:val="0"/>
          <w:bCs/>
          <w:color w:val="auto"/>
          <w:sz w:val="32"/>
          <w:szCs w:val="32"/>
          <w:highlight w:val="none"/>
          <w:shd w:val="clear" w:color="auto" w:fill="FFFFFF"/>
          <w:lang w:val="en-US" w:eastAsia="zh-CN"/>
        </w:rPr>
        <w:t>①学生属县城户籍；②法定监护人（或同户口本直系亲属）在县城内拥有合法房产（购房合同或具土地使用证的自建房）；</w:t>
      </w:r>
      <w:r>
        <w:rPr>
          <w:rFonts w:hint="eastAsia" w:ascii="仿宋_GB2312" w:hAnsi="仿宋_GB2312" w:eastAsia="仿宋_GB2312" w:cs="仿宋_GB2312"/>
          <w:color w:val="auto"/>
          <w:sz w:val="32"/>
          <w:szCs w:val="32"/>
          <w:highlight w:val="none"/>
          <w:lang w:val="en-US" w:eastAsia="zh-CN"/>
        </w:rPr>
        <w:t>③在县城居住，且符合条件的现役、复员退伍军人或烈士子女；</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 4 \* GB3 \* MERGEFORMAT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④</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在县城居住，符合条件的国家综合性消防救援队伍人员子女；</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 5 \* GB3 \* MERGEFORMAT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eastAsia="zh-CN"/>
        </w:rPr>
        <w:t>⑤</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学生属</w:t>
      </w:r>
      <w:r>
        <w:rPr>
          <w:rFonts w:hint="eastAsia" w:ascii="仿宋_GB2312" w:hAnsi="仿宋_GB2312" w:eastAsia="仿宋_GB2312" w:cs="仿宋_GB2312"/>
          <w:color w:val="auto"/>
          <w:sz w:val="32"/>
          <w:szCs w:val="32"/>
          <w:highlight w:val="none"/>
          <w:lang w:eastAsia="zh-CN"/>
        </w:rPr>
        <w:t>阳城镇中心小学所辖各村委会（城南、雷公坑、畔水、大莲塘、高村、元江、黄竹、车路、石坳、麦冲、暗浪陂）户籍。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三、生源类别划分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按下表将</w:t>
      </w:r>
      <w:r>
        <w:rPr>
          <w:rFonts w:hint="eastAsia" w:ascii="仿宋_GB2312" w:hAnsi="仿宋_GB2312" w:eastAsia="仿宋_GB2312" w:cs="仿宋_GB2312"/>
          <w:b w:val="0"/>
          <w:bCs w:val="0"/>
          <w:color w:val="auto"/>
          <w:sz w:val="32"/>
          <w:szCs w:val="32"/>
          <w:highlight w:val="none"/>
          <w:u w:val="none"/>
          <w:lang w:val="en-US" w:eastAsia="zh-CN"/>
        </w:rPr>
        <w:t>县一小、县二小、实验小学、碧桂园小学、城北小学、</w:t>
      </w:r>
      <w:r>
        <w:rPr>
          <w:rFonts w:hint="eastAsia" w:ascii="仿宋_GB2312" w:hAnsi="仿宋_GB2312" w:eastAsia="仿宋_GB2312" w:cs="仿宋_GB2312"/>
          <w:b w:val="0"/>
          <w:bCs w:val="0"/>
          <w:color w:val="auto"/>
          <w:sz w:val="32"/>
          <w:szCs w:val="32"/>
          <w:highlight w:val="none"/>
          <w:u w:val="none"/>
          <w:lang w:eastAsia="zh-CN"/>
        </w:rPr>
        <w:t>阳城镇中心小学</w:t>
      </w:r>
      <w:r>
        <w:rPr>
          <w:rFonts w:hint="eastAsia" w:ascii="仿宋_GB2312" w:hAnsi="仿宋_GB2312" w:eastAsia="仿宋_GB2312" w:cs="仿宋_GB2312"/>
          <w:b w:val="0"/>
          <w:bCs w:val="0"/>
          <w:color w:val="auto"/>
          <w:sz w:val="32"/>
          <w:szCs w:val="32"/>
          <w:highlight w:val="none"/>
          <w:u w:val="none"/>
          <w:lang w:val="en-US" w:eastAsia="zh-CN"/>
        </w:rPr>
        <w:t>、阳城镇雷公坑小学、花阳学校就读六年级的学生和符合条件的</w:t>
      </w:r>
      <w:r>
        <w:rPr>
          <w:rFonts w:hint="eastAsia" w:ascii="仿宋_GB2312" w:hAnsi="仿宋_GB2312" w:eastAsia="仿宋_GB2312" w:cs="仿宋_GB2312"/>
          <w:color w:val="auto"/>
          <w:sz w:val="32"/>
          <w:szCs w:val="32"/>
          <w:highlight w:val="none"/>
          <w:lang w:eastAsia="zh-CN"/>
        </w:rPr>
        <w:t>外地或本县乡镇就读六年级学生</w:t>
      </w:r>
      <w:r>
        <w:rPr>
          <w:rFonts w:hint="eastAsia" w:ascii="仿宋_GB2312" w:hAnsi="仿宋_GB2312" w:eastAsia="仿宋_GB2312" w:cs="仿宋_GB2312"/>
          <w:b w:val="0"/>
          <w:bCs w:val="0"/>
          <w:color w:val="auto"/>
          <w:sz w:val="32"/>
          <w:szCs w:val="32"/>
          <w:highlight w:val="none"/>
          <w:u w:val="none"/>
          <w:lang w:val="en-US" w:eastAsia="zh-CN"/>
        </w:rPr>
        <w:t>进行分类。</w:t>
      </w:r>
    </w:p>
    <w:tbl>
      <w:tblPr>
        <w:tblStyle w:val="6"/>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4868"/>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3" w:type="dxa"/>
            <w:gridSpan w:val="2"/>
            <w:vAlign w:val="center"/>
          </w:tcPr>
          <w:p>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eastAsia="仿宋_GB2312"/>
                <w:b w:val="0"/>
                <w:bCs/>
                <w:color w:val="auto"/>
                <w:kern w:val="2"/>
                <w:sz w:val="32"/>
                <w:szCs w:val="32"/>
                <w:highlight w:val="none"/>
                <w:shd w:val="clear" w:color="auto" w:fill="FFFFFF"/>
              </w:rPr>
            </w:pPr>
            <w:r>
              <w:rPr>
                <w:rFonts w:hint="eastAsia" w:ascii="仿宋_GB2312" w:eastAsia="仿宋_GB2312"/>
                <w:b w:val="0"/>
                <w:bCs/>
                <w:color w:val="auto"/>
                <w:kern w:val="2"/>
                <w:sz w:val="32"/>
                <w:szCs w:val="32"/>
                <w:highlight w:val="none"/>
                <w:shd w:val="clear" w:color="auto" w:fill="FFFFFF"/>
              </w:rPr>
              <w:t>生源类别</w:t>
            </w:r>
          </w:p>
        </w:tc>
        <w:tc>
          <w:tcPr>
            <w:tcW w:w="2555"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eastAsia="仿宋_GB2312"/>
                <w:b w:val="0"/>
                <w:bCs/>
                <w:color w:val="auto"/>
                <w:kern w:val="2"/>
                <w:sz w:val="32"/>
                <w:szCs w:val="32"/>
                <w:highlight w:val="none"/>
                <w:shd w:val="clear" w:color="auto" w:fill="FFFFFF"/>
              </w:rPr>
            </w:pPr>
            <w:r>
              <w:rPr>
                <w:rFonts w:hint="eastAsia" w:ascii="仿宋_GB2312" w:eastAsia="仿宋_GB2312"/>
                <w:b w:val="0"/>
                <w:bCs/>
                <w:color w:val="auto"/>
                <w:kern w:val="2"/>
                <w:sz w:val="32"/>
                <w:szCs w:val="32"/>
                <w:highlight w:val="none"/>
                <w:shd w:val="clear" w:color="auto" w:fill="FFFFFF"/>
              </w:rPr>
              <w:t>需提供材料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exact"/>
          <w:jc w:val="center"/>
        </w:trPr>
        <w:tc>
          <w:tcPr>
            <w:tcW w:w="965"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eastAsia="仿宋_GB2312"/>
                <w:color w:val="auto"/>
                <w:kern w:val="2"/>
                <w:sz w:val="32"/>
                <w:szCs w:val="32"/>
                <w:highlight w:val="none"/>
                <w:shd w:val="clear" w:color="auto" w:fill="FFFFFF"/>
              </w:rPr>
            </w:pPr>
            <w:r>
              <w:rPr>
                <w:rFonts w:hint="eastAsia" w:ascii="仿宋_GB2312" w:eastAsia="仿宋_GB2312"/>
                <w:color w:val="auto"/>
                <w:kern w:val="2"/>
                <w:sz w:val="32"/>
                <w:szCs w:val="32"/>
                <w:highlight w:val="none"/>
                <w:shd w:val="clear" w:color="auto" w:fill="FFFFFF"/>
                <w:lang w:val="en-US" w:eastAsia="zh-CN"/>
              </w:rPr>
              <w:t>A</w:t>
            </w:r>
            <w:r>
              <w:rPr>
                <w:rFonts w:hint="eastAsia" w:ascii="仿宋_GB2312" w:eastAsia="仿宋_GB2312"/>
                <w:color w:val="auto"/>
                <w:kern w:val="2"/>
                <w:sz w:val="32"/>
                <w:szCs w:val="32"/>
                <w:highlight w:val="none"/>
                <w:shd w:val="clear" w:color="auto" w:fill="FFFFFF"/>
              </w:rPr>
              <w:t>类</w:t>
            </w:r>
          </w:p>
        </w:tc>
        <w:tc>
          <w:tcPr>
            <w:tcW w:w="4868"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_GB2312" w:eastAsia="仿宋_GB2312"/>
                <w:color w:val="auto"/>
                <w:kern w:val="2"/>
                <w:sz w:val="32"/>
                <w:szCs w:val="32"/>
                <w:highlight w:val="none"/>
                <w:shd w:val="clear" w:color="auto" w:fill="FFFFFF"/>
              </w:rPr>
            </w:pPr>
            <w:r>
              <w:rPr>
                <w:rFonts w:hint="eastAsia" w:ascii="仿宋_GB2312" w:eastAsia="仿宋_GB2312"/>
                <w:color w:val="auto"/>
                <w:kern w:val="2"/>
                <w:sz w:val="32"/>
                <w:szCs w:val="32"/>
                <w:highlight w:val="none"/>
                <w:shd w:val="clear" w:color="auto" w:fill="FFFFFF"/>
              </w:rPr>
              <w:t>①</w:t>
            </w:r>
            <w:r>
              <w:rPr>
                <w:rFonts w:hint="eastAsia" w:ascii="仿宋_GB2312" w:eastAsia="仿宋_GB2312"/>
                <w:color w:val="auto"/>
                <w:kern w:val="2"/>
                <w:sz w:val="32"/>
                <w:szCs w:val="32"/>
                <w:highlight w:val="none"/>
                <w:shd w:val="clear" w:color="auto" w:fill="FFFFFF"/>
                <w:lang w:eastAsia="zh-CN"/>
              </w:rPr>
              <w:t>具</w:t>
            </w:r>
            <w:r>
              <w:rPr>
                <w:rFonts w:hint="eastAsia" w:ascii="仿宋_GB2312" w:eastAsia="仿宋_GB2312"/>
                <w:color w:val="auto"/>
                <w:kern w:val="2"/>
                <w:sz w:val="32"/>
                <w:szCs w:val="32"/>
                <w:highlight w:val="none"/>
                <w:shd w:val="clear" w:color="auto" w:fill="FFFFFF"/>
              </w:rPr>
              <w:t>县城户籍适龄儿童</w:t>
            </w:r>
            <w:r>
              <w:rPr>
                <w:rFonts w:hint="eastAsia" w:ascii="仿宋_GB2312" w:eastAsia="仿宋_GB2312"/>
                <w:color w:val="auto"/>
                <w:kern w:val="2"/>
                <w:sz w:val="32"/>
                <w:szCs w:val="32"/>
                <w:highlight w:val="none"/>
                <w:shd w:val="clear" w:color="auto" w:fill="FFFFFF"/>
                <w:lang w:eastAsia="zh-CN"/>
              </w:rPr>
              <w:t>少年</w:t>
            </w:r>
            <w:r>
              <w:rPr>
                <w:rFonts w:hint="eastAsia" w:ascii="仿宋_GB2312" w:eastAsia="仿宋_GB2312"/>
                <w:color w:val="auto"/>
                <w:kern w:val="2"/>
                <w:sz w:val="32"/>
                <w:szCs w:val="32"/>
                <w:highlight w:val="none"/>
                <w:shd w:val="clear" w:color="auto" w:fill="FFFFFF"/>
              </w:rPr>
              <w:t>；②招生学校</w:t>
            </w:r>
            <w:r>
              <w:rPr>
                <w:rFonts w:hint="eastAsia" w:ascii="仿宋_GB2312" w:eastAsia="仿宋_GB2312"/>
                <w:color w:val="auto"/>
                <w:kern w:val="2"/>
                <w:sz w:val="32"/>
                <w:szCs w:val="32"/>
                <w:highlight w:val="none"/>
                <w:shd w:val="clear" w:color="auto" w:fill="FFFFFF"/>
                <w:lang w:eastAsia="zh-CN"/>
              </w:rPr>
              <w:t>在职在编</w:t>
            </w:r>
            <w:r>
              <w:rPr>
                <w:rFonts w:hint="eastAsia" w:ascii="仿宋_GB2312" w:eastAsia="仿宋_GB2312"/>
                <w:color w:val="auto"/>
                <w:kern w:val="2"/>
                <w:sz w:val="32"/>
                <w:szCs w:val="32"/>
                <w:highlight w:val="none"/>
                <w:shd w:val="clear" w:color="auto" w:fill="FFFFFF"/>
              </w:rPr>
              <w:t>教师</w:t>
            </w:r>
            <w:r>
              <w:rPr>
                <w:rFonts w:hint="eastAsia" w:ascii="仿宋_GB2312" w:eastAsia="仿宋_GB2312"/>
                <w:color w:val="auto"/>
                <w:kern w:val="2"/>
                <w:sz w:val="32"/>
                <w:szCs w:val="32"/>
                <w:highlight w:val="none"/>
                <w:shd w:val="clear" w:color="auto" w:fill="FFFFFF"/>
                <w:lang w:eastAsia="zh-CN"/>
              </w:rPr>
              <w:t>的</w:t>
            </w:r>
            <w:r>
              <w:rPr>
                <w:rFonts w:hint="eastAsia" w:ascii="仿宋_GB2312" w:eastAsia="仿宋_GB2312"/>
                <w:color w:val="auto"/>
                <w:kern w:val="2"/>
                <w:sz w:val="32"/>
                <w:szCs w:val="32"/>
                <w:highlight w:val="none"/>
                <w:shd w:val="clear" w:color="auto" w:fill="FFFFFF"/>
              </w:rPr>
              <w:t>子女；③</w:t>
            </w:r>
            <w:r>
              <w:rPr>
                <w:rFonts w:hint="eastAsia" w:ascii="仿宋_GB2312" w:eastAsia="仿宋_GB2312"/>
                <w:color w:val="auto"/>
                <w:kern w:val="2"/>
                <w:sz w:val="32"/>
                <w:szCs w:val="32"/>
                <w:highlight w:val="none"/>
                <w:shd w:val="clear" w:color="auto" w:fill="FFFFFF"/>
                <w:lang w:eastAsia="zh-CN"/>
              </w:rPr>
              <w:t>各校规划报备体育</w:t>
            </w:r>
            <w:r>
              <w:rPr>
                <w:rFonts w:hint="eastAsia" w:ascii="仿宋_GB2312" w:eastAsia="仿宋_GB2312"/>
                <w:color w:val="auto"/>
                <w:kern w:val="2"/>
                <w:sz w:val="32"/>
                <w:szCs w:val="32"/>
                <w:highlight w:val="none"/>
                <w:shd w:val="clear" w:color="auto" w:fill="FFFFFF"/>
              </w:rPr>
              <w:t>特长生。</w:t>
            </w:r>
          </w:p>
        </w:tc>
        <w:tc>
          <w:tcPr>
            <w:tcW w:w="2555"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_GB2312" w:eastAsia="仿宋_GB2312"/>
                <w:color w:val="auto"/>
                <w:kern w:val="2"/>
                <w:sz w:val="32"/>
                <w:szCs w:val="32"/>
                <w:highlight w:val="none"/>
                <w:shd w:val="clear" w:color="auto" w:fill="FFFFFF"/>
              </w:rPr>
            </w:pPr>
            <w:r>
              <w:rPr>
                <w:rFonts w:hint="eastAsia" w:ascii="仿宋_GB2312" w:eastAsia="仿宋_GB2312"/>
                <w:color w:val="auto"/>
                <w:kern w:val="2"/>
                <w:sz w:val="32"/>
                <w:szCs w:val="32"/>
                <w:highlight w:val="none"/>
                <w:shd w:val="clear" w:color="auto" w:fill="FFFFFF"/>
              </w:rPr>
              <w:t>户口本、出生证原件和复印件。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exact"/>
          <w:jc w:val="center"/>
        </w:trPr>
        <w:tc>
          <w:tcPr>
            <w:tcW w:w="965"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eastAsia="仿宋_GB2312"/>
                <w:kern w:val="2"/>
                <w:sz w:val="32"/>
                <w:szCs w:val="32"/>
                <w:highlight w:val="none"/>
                <w:shd w:val="clear" w:color="auto" w:fill="FFFFFF"/>
              </w:rPr>
            </w:pPr>
            <w:r>
              <w:rPr>
                <w:rFonts w:hint="eastAsia" w:ascii="仿宋_GB2312" w:eastAsia="仿宋_GB2312"/>
                <w:kern w:val="2"/>
                <w:sz w:val="32"/>
                <w:szCs w:val="32"/>
                <w:highlight w:val="none"/>
                <w:shd w:val="clear" w:color="auto" w:fill="FFFFFF"/>
                <w:lang w:val="en-US" w:eastAsia="zh-CN"/>
              </w:rPr>
              <w:t>B</w:t>
            </w:r>
            <w:r>
              <w:rPr>
                <w:rFonts w:hint="eastAsia" w:ascii="仿宋_GB2312" w:eastAsia="仿宋_GB2312"/>
                <w:kern w:val="2"/>
                <w:sz w:val="32"/>
                <w:szCs w:val="32"/>
                <w:highlight w:val="none"/>
                <w:shd w:val="clear" w:color="auto" w:fill="FFFFFF"/>
              </w:rPr>
              <w:t>类</w:t>
            </w:r>
          </w:p>
        </w:tc>
        <w:tc>
          <w:tcPr>
            <w:tcW w:w="4868"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_GB2312" w:eastAsia="仿宋_GB2312"/>
                <w:kern w:val="2"/>
                <w:sz w:val="32"/>
                <w:szCs w:val="32"/>
                <w:highlight w:val="none"/>
                <w:shd w:val="clear" w:color="auto" w:fill="FFFFFF"/>
              </w:rPr>
            </w:pPr>
            <w:r>
              <w:rPr>
                <w:rFonts w:hint="eastAsia" w:ascii="仿宋_GB2312" w:eastAsia="仿宋_GB2312"/>
                <w:kern w:val="2"/>
                <w:sz w:val="32"/>
                <w:szCs w:val="32"/>
                <w:highlight w:val="none"/>
                <w:shd w:val="clear" w:color="auto" w:fill="FFFFFF"/>
              </w:rPr>
              <w:t>①法定监护人</w:t>
            </w:r>
            <w:r>
              <w:rPr>
                <w:rFonts w:hint="eastAsia" w:ascii="仿宋_GB2312" w:eastAsia="仿宋_GB2312"/>
                <w:kern w:val="2"/>
                <w:sz w:val="32"/>
                <w:szCs w:val="32"/>
                <w:highlight w:val="none"/>
                <w:shd w:val="clear" w:color="auto" w:fill="FFFFFF"/>
                <w:lang w:eastAsia="zh-CN"/>
              </w:rPr>
              <w:t>（或同户口本直系亲属）</w:t>
            </w:r>
            <w:r>
              <w:rPr>
                <w:rFonts w:hint="eastAsia" w:ascii="仿宋_GB2312" w:eastAsia="仿宋_GB2312"/>
                <w:kern w:val="2"/>
                <w:sz w:val="32"/>
                <w:szCs w:val="32"/>
                <w:highlight w:val="none"/>
                <w:shd w:val="clear" w:color="auto" w:fill="FFFFFF"/>
              </w:rPr>
              <w:t>在县城内拥有合法房产（购房合同或</w:t>
            </w:r>
            <w:r>
              <w:rPr>
                <w:rFonts w:hint="eastAsia" w:ascii="仿宋_GB2312" w:eastAsia="仿宋_GB2312"/>
                <w:kern w:val="2"/>
                <w:sz w:val="32"/>
                <w:szCs w:val="32"/>
                <w:highlight w:val="none"/>
                <w:shd w:val="clear" w:color="auto" w:fill="FFFFFF"/>
                <w:lang w:eastAsia="zh-CN"/>
              </w:rPr>
              <w:t>具</w:t>
            </w:r>
            <w:r>
              <w:rPr>
                <w:rFonts w:hint="eastAsia" w:ascii="仿宋_GB2312" w:eastAsia="仿宋_GB2312"/>
                <w:kern w:val="2"/>
                <w:sz w:val="32"/>
                <w:szCs w:val="32"/>
                <w:highlight w:val="none"/>
                <w:shd w:val="clear" w:color="auto" w:fill="FFFFFF"/>
              </w:rPr>
              <w:t>土地使用证的自建房）的适龄儿童</w:t>
            </w:r>
            <w:r>
              <w:rPr>
                <w:rFonts w:hint="eastAsia" w:ascii="仿宋_GB2312" w:eastAsia="仿宋_GB2312"/>
                <w:kern w:val="2"/>
                <w:sz w:val="32"/>
                <w:szCs w:val="32"/>
                <w:highlight w:val="none"/>
                <w:shd w:val="clear" w:color="auto" w:fill="FFFFFF"/>
                <w:lang w:eastAsia="zh-CN"/>
              </w:rPr>
              <w:t>少年</w:t>
            </w:r>
            <w:r>
              <w:rPr>
                <w:rFonts w:hint="eastAsia" w:ascii="仿宋_GB2312" w:eastAsia="仿宋_GB2312"/>
                <w:kern w:val="2"/>
                <w:sz w:val="32"/>
                <w:szCs w:val="32"/>
                <w:highlight w:val="none"/>
                <w:shd w:val="clear" w:color="auto" w:fill="FFFFFF"/>
              </w:rPr>
              <w:t>；②符合条件的现役、复员退伍军人或烈士子女；③符合条件的国家综合性消防救援队伍人员子女。</w:t>
            </w:r>
          </w:p>
        </w:tc>
        <w:tc>
          <w:tcPr>
            <w:tcW w:w="2555"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_GB2312" w:eastAsia="仿宋_GB2312"/>
                <w:kern w:val="2"/>
                <w:sz w:val="32"/>
                <w:szCs w:val="32"/>
                <w:highlight w:val="none"/>
                <w:shd w:val="clear" w:color="auto" w:fill="FFFFFF"/>
              </w:rPr>
            </w:pPr>
            <w:r>
              <w:rPr>
                <w:rFonts w:hint="eastAsia" w:ascii="仿宋_GB2312" w:eastAsia="仿宋_GB2312"/>
                <w:kern w:val="2"/>
                <w:sz w:val="32"/>
                <w:szCs w:val="32"/>
                <w:highlight w:val="none"/>
                <w:shd w:val="clear" w:color="auto" w:fill="FFFFFF"/>
              </w:rPr>
              <w:t>户口本、出生证、房产证（或合法购房合同或房屋土地使用证）、军人证、烈士证等原件和复印件。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exact"/>
          <w:jc w:val="center"/>
        </w:trPr>
        <w:tc>
          <w:tcPr>
            <w:tcW w:w="965"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eastAsia="仿宋_GB2312"/>
                <w:color w:val="auto"/>
                <w:kern w:val="2"/>
                <w:sz w:val="32"/>
                <w:szCs w:val="32"/>
                <w:highlight w:val="none"/>
                <w:shd w:val="clear" w:color="auto" w:fill="FFFFFF"/>
              </w:rPr>
            </w:pPr>
            <w:r>
              <w:rPr>
                <w:rFonts w:hint="eastAsia" w:ascii="仿宋_GB2312" w:eastAsia="仿宋_GB2312"/>
                <w:color w:val="auto"/>
                <w:kern w:val="2"/>
                <w:sz w:val="32"/>
                <w:szCs w:val="32"/>
                <w:highlight w:val="none"/>
                <w:shd w:val="clear" w:color="auto" w:fill="FFFFFF"/>
                <w:lang w:val="en-US" w:eastAsia="zh-CN"/>
              </w:rPr>
              <w:t>C</w:t>
            </w:r>
            <w:r>
              <w:rPr>
                <w:rFonts w:hint="eastAsia" w:ascii="仿宋_GB2312" w:eastAsia="仿宋_GB2312"/>
                <w:color w:val="auto"/>
                <w:kern w:val="2"/>
                <w:sz w:val="32"/>
                <w:szCs w:val="32"/>
                <w:highlight w:val="none"/>
                <w:shd w:val="clear" w:color="auto" w:fill="FFFFFF"/>
              </w:rPr>
              <w:t>类</w:t>
            </w:r>
          </w:p>
        </w:tc>
        <w:tc>
          <w:tcPr>
            <w:tcW w:w="4868"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_GB2312" w:eastAsia="仿宋_GB2312"/>
                <w:color w:val="auto"/>
                <w:kern w:val="2"/>
                <w:sz w:val="32"/>
                <w:szCs w:val="32"/>
                <w:highlight w:val="none"/>
                <w:shd w:val="clear" w:color="auto" w:fill="FFFFFF"/>
              </w:rPr>
            </w:pPr>
            <w:r>
              <w:rPr>
                <w:rFonts w:hint="eastAsia" w:ascii="仿宋_GB2312" w:eastAsia="仿宋_GB2312"/>
                <w:color w:val="auto"/>
                <w:kern w:val="2"/>
                <w:sz w:val="32"/>
                <w:szCs w:val="32"/>
                <w:highlight w:val="none"/>
                <w:shd w:val="clear" w:color="auto" w:fill="FFFFFF"/>
                <w:lang w:eastAsia="zh-CN"/>
              </w:rPr>
              <w:t>学生属</w:t>
            </w:r>
            <w:r>
              <w:rPr>
                <w:rFonts w:hint="eastAsia" w:ascii="仿宋_GB2312" w:eastAsia="仿宋_GB2312"/>
                <w:color w:val="auto"/>
                <w:kern w:val="2"/>
                <w:sz w:val="32"/>
                <w:szCs w:val="32"/>
                <w:highlight w:val="none"/>
                <w:shd w:val="clear" w:color="auto" w:fill="FFFFFF"/>
              </w:rPr>
              <w:t>阳城镇中心小学</w:t>
            </w:r>
            <w:r>
              <w:rPr>
                <w:rFonts w:hint="eastAsia" w:ascii="仿宋_GB2312" w:eastAsia="仿宋_GB2312"/>
                <w:color w:val="auto"/>
                <w:kern w:val="2"/>
                <w:sz w:val="32"/>
                <w:szCs w:val="32"/>
                <w:highlight w:val="none"/>
                <w:shd w:val="clear" w:color="auto" w:fill="FFFFFF"/>
                <w:lang w:eastAsia="zh-CN"/>
              </w:rPr>
              <w:t>所辖</w:t>
            </w:r>
            <w:r>
              <w:rPr>
                <w:rFonts w:hint="eastAsia" w:ascii="仿宋_GB2312" w:eastAsia="仿宋_GB2312"/>
                <w:color w:val="auto"/>
                <w:kern w:val="2"/>
                <w:sz w:val="32"/>
                <w:szCs w:val="32"/>
                <w:highlight w:val="none"/>
                <w:shd w:val="clear" w:color="auto" w:fill="FFFFFF"/>
              </w:rPr>
              <w:t>各村委会</w:t>
            </w:r>
            <w:r>
              <w:rPr>
                <w:rFonts w:hint="eastAsia" w:ascii="仿宋_GB2312" w:eastAsia="仿宋_GB2312"/>
                <w:color w:val="auto"/>
                <w:kern w:val="2"/>
                <w:sz w:val="32"/>
                <w:szCs w:val="32"/>
                <w:highlight w:val="none"/>
                <w:shd w:val="clear" w:color="auto" w:fill="FFFFFF"/>
                <w:lang w:eastAsia="zh-CN"/>
              </w:rPr>
              <w:t>（城南、雷公坑、畔水、大莲塘、高村、元江、黄竹、车路、石坳、麦冲、暗浪陂）</w:t>
            </w:r>
            <w:r>
              <w:rPr>
                <w:rFonts w:hint="eastAsia" w:ascii="仿宋_GB2312" w:eastAsia="仿宋_GB2312"/>
                <w:color w:val="auto"/>
                <w:kern w:val="2"/>
                <w:sz w:val="32"/>
                <w:szCs w:val="32"/>
                <w:highlight w:val="none"/>
                <w:shd w:val="clear" w:color="auto" w:fill="FFFFFF"/>
              </w:rPr>
              <w:t>户籍，且不属于</w:t>
            </w:r>
            <w:r>
              <w:rPr>
                <w:rFonts w:hint="eastAsia" w:ascii="仿宋_GB2312" w:eastAsia="仿宋_GB2312"/>
                <w:color w:val="auto"/>
                <w:kern w:val="2"/>
                <w:sz w:val="32"/>
                <w:szCs w:val="32"/>
                <w:highlight w:val="none"/>
                <w:shd w:val="clear" w:color="auto" w:fill="FFFFFF"/>
                <w:lang w:val="en-US" w:eastAsia="zh-CN"/>
              </w:rPr>
              <w:t>A</w:t>
            </w:r>
            <w:r>
              <w:rPr>
                <w:rFonts w:hint="eastAsia" w:ascii="仿宋_GB2312" w:eastAsia="仿宋_GB2312"/>
                <w:color w:val="auto"/>
                <w:kern w:val="2"/>
                <w:sz w:val="32"/>
                <w:szCs w:val="32"/>
                <w:highlight w:val="none"/>
                <w:shd w:val="clear" w:color="auto" w:fill="FFFFFF"/>
              </w:rPr>
              <w:t>、</w:t>
            </w:r>
            <w:r>
              <w:rPr>
                <w:rFonts w:hint="eastAsia" w:ascii="仿宋_GB2312" w:eastAsia="仿宋_GB2312"/>
                <w:color w:val="auto"/>
                <w:kern w:val="2"/>
                <w:sz w:val="32"/>
                <w:szCs w:val="32"/>
                <w:highlight w:val="none"/>
                <w:shd w:val="clear" w:color="auto" w:fill="FFFFFF"/>
                <w:lang w:val="en-US" w:eastAsia="zh-CN"/>
              </w:rPr>
              <w:t>B</w:t>
            </w:r>
            <w:r>
              <w:rPr>
                <w:rFonts w:hint="eastAsia" w:ascii="仿宋_GB2312" w:eastAsia="仿宋_GB2312"/>
                <w:color w:val="auto"/>
                <w:kern w:val="2"/>
                <w:sz w:val="32"/>
                <w:szCs w:val="32"/>
                <w:highlight w:val="none"/>
                <w:shd w:val="clear" w:color="auto" w:fill="FFFFFF"/>
              </w:rPr>
              <w:t>类的适龄儿童</w:t>
            </w:r>
            <w:r>
              <w:rPr>
                <w:rFonts w:hint="eastAsia" w:ascii="仿宋_GB2312" w:eastAsia="仿宋_GB2312"/>
                <w:color w:val="auto"/>
                <w:kern w:val="2"/>
                <w:sz w:val="32"/>
                <w:szCs w:val="32"/>
                <w:highlight w:val="none"/>
                <w:shd w:val="clear" w:color="auto" w:fill="FFFFFF"/>
                <w:lang w:eastAsia="zh-CN"/>
              </w:rPr>
              <w:t>少年</w:t>
            </w:r>
            <w:r>
              <w:rPr>
                <w:rFonts w:hint="eastAsia" w:ascii="仿宋_GB2312" w:eastAsia="仿宋_GB2312"/>
                <w:color w:val="auto"/>
                <w:kern w:val="2"/>
                <w:sz w:val="32"/>
                <w:szCs w:val="32"/>
                <w:highlight w:val="none"/>
                <w:shd w:val="clear" w:color="auto" w:fill="FFFFFF"/>
              </w:rPr>
              <w:t>。</w:t>
            </w:r>
          </w:p>
        </w:tc>
        <w:tc>
          <w:tcPr>
            <w:tcW w:w="2555"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_GB2312" w:eastAsia="仿宋_GB2312"/>
                <w:color w:val="auto"/>
                <w:kern w:val="2"/>
                <w:sz w:val="32"/>
                <w:szCs w:val="32"/>
                <w:highlight w:val="none"/>
                <w:shd w:val="clear" w:color="auto" w:fill="FFFFFF"/>
              </w:rPr>
            </w:pPr>
            <w:r>
              <w:rPr>
                <w:rFonts w:hint="eastAsia" w:ascii="仿宋_GB2312" w:eastAsia="仿宋_GB2312"/>
                <w:color w:val="auto"/>
                <w:kern w:val="2"/>
                <w:sz w:val="32"/>
                <w:szCs w:val="32"/>
                <w:highlight w:val="none"/>
                <w:shd w:val="clear" w:color="auto" w:fill="FFFFFF"/>
              </w:rPr>
              <w:t>户口本、出生证原件和复印件。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exact"/>
          <w:jc w:val="center"/>
        </w:trPr>
        <w:tc>
          <w:tcPr>
            <w:tcW w:w="965"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eastAsia="仿宋_GB2312"/>
                <w:kern w:val="2"/>
                <w:sz w:val="32"/>
                <w:szCs w:val="32"/>
                <w:highlight w:val="none"/>
                <w:shd w:val="clear" w:color="auto" w:fill="FFFFFF"/>
              </w:rPr>
            </w:pPr>
            <w:r>
              <w:rPr>
                <w:rFonts w:hint="eastAsia" w:ascii="仿宋_GB2312" w:eastAsia="仿宋_GB2312"/>
                <w:kern w:val="2"/>
                <w:sz w:val="32"/>
                <w:szCs w:val="32"/>
                <w:highlight w:val="none"/>
                <w:shd w:val="clear" w:color="auto" w:fill="FFFFFF"/>
                <w:lang w:val="en-US" w:eastAsia="zh-CN"/>
              </w:rPr>
              <w:t>D</w:t>
            </w:r>
            <w:r>
              <w:rPr>
                <w:rFonts w:hint="eastAsia" w:ascii="仿宋_GB2312" w:eastAsia="仿宋_GB2312"/>
                <w:kern w:val="2"/>
                <w:sz w:val="32"/>
                <w:szCs w:val="32"/>
                <w:highlight w:val="none"/>
                <w:shd w:val="clear" w:color="auto" w:fill="FFFFFF"/>
              </w:rPr>
              <w:t>类</w:t>
            </w:r>
          </w:p>
        </w:tc>
        <w:tc>
          <w:tcPr>
            <w:tcW w:w="4868"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_GB2312" w:eastAsia="仿宋_GB2312"/>
                <w:color w:val="auto"/>
                <w:kern w:val="2"/>
                <w:sz w:val="32"/>
                <w:szCs w:val="32"/>
                <w:highlight w:val="none"/>
                <w:shd w:val="clear" w:color="auto" w:fill="FFFFFF"/>
              </w:rPr>
            </w:pPr>
            <w:r>
              <w:rPr>
                <w:rFonts w:hint="eastAsia" w:ascii="仿宋_GB2312" w:eastAsia="仿宋_GB2312"/>
                <w:color w:val="auto"/>
                <w:kern w:val="2"/>
                <w:sz w:val="32"/>
                <w:szCs w:val="32"/>
                <w:highlight w:val="none"/>
                <w:shd w:val="clear" w:color="auto" w:fill="FFFFFF"/>
                <w:lang w:eastAsia="zh-CN"/>
              </w:rPr>
              <w:t>县城小学就读六年级，且</w:t>
            </w:r>
            <w:r>
              <w:rPr>
                <w:rFonts w:hint="eastAsia" w:ascii="仿宋_GB2312" w:eastAsia="仿宋_GB2312"/>
                <w:color w:val="auto"/>
                <w:kern w:val="2"/>
                <w:sz w:val="32"/>
                <w:szCs w:val="32"/>
                <w:highlight w:val="none"/>
                <w:shd w:val="clear" w:color="auto" w:fill="FFFFFF"/>
              </w:rPr>
              <w:t>不属于上述</w:t>
            </w:r>
            <w:r>
              <w:rPr>
                <w:rFonts w:hint="eastAsia" w:ascii="仿宋_GB2312" w:eastAsia="仿宋_GB2312"/>
                <w:color w:val="auto"/>
                <w:kern w:val="2"/>
                <w:sz w:val="32"/>
                <w:szCs w:val="32"/>
                <w:highlight w:val="none"/>
                <w:shd w:val="clear" w:color="auto" w:fill="FFFFFF"/>
                <w:lang w:val="en-US" w:eastAsia="zh-CN"/>
              </w:rPr>
              <w:t>A</w:t>
            </w:r>
            <w:r>
              <w:rPr>
                <w:rFonts w:hint="eastAsia" w:ascii="仿宋_GB2312" w:eastAsia="仿宋_GB2312"/>
                <w:color w:val="auto"/>
                <w:kern w:val="2"/>
                <w:sz w:val="32"/>
                <w:szCs w:val="32"/>
                <w:highlight w:val="none"/>
                <w:shd w:val="clear" w:color="auto" w:fill="FFFFFF"/>
              </w:rPr>
              <w:t>、</w:t>
            </w:r>
            <w:r>
              <w:rPr>
                <w:rFonts w:hint="eastAsia" w:ascii="仿宋_GB2312" w:eastAsia="仿宋_GB2312"/>
                <w:color w:val="auto"/>
                <w:kern w:val="2"/>
                <w:sz w:val="32"/>
                <w:szCs w:val="32"/>
                <w:highlight w:val="none"/>
                <w:shd w:val="clear" w:color="auto" w:fill="FFFFFF"/>
                <w:lang w:val="en-US" w:eastAsia="zh-CN"/>
              </w:rPr>
              <w:t>B</w:t>
            </w:r>
            <w:r>
              <w:rPr>
                <w:rFonts w:hint="eastAsia" w:ascii="仿宋_GB2312" w:eastAsia="仿宋_GB2312"/>
                <w:color w:val="auto"/>
                <w:kern w:val="2"/>
                <w:sz w:val="32"/>
                <w:szCs w:val="32"/>
                <w:highlight w:val="none"/>
                <w:shd w:val="clear" w:color="auto" w:fill="FFFFFF"/>
              </w:rPr>
              <w:t>、</w:t>
            </w:r>
            <w:r>
              <w:rPr>
                <w:rFonts w:hint="eastAsia" w:ascii="仿宋_GB2312" w:eastAsia="仿宋_GB2312"/>
                <w:color w:val="auto"/>
                <w:kern w:val="2"/>
                <w:sz w:val="32"/>
                <w:szCs w:val="32"/>
                <w:highlight w:val="none"/>
                <w:shd w:val="clear" w:color="auto" w:fill="FFFFFF"/>
                <w:lang w:val="en-US" w:eastAsia="zh-CN"/>
              </w:rPr>
              <w:t>C</w:t>
            </w:r>
            <w:r>
              <w:rPr>
                <w:rFonts w:hint="eastAsia" w:ascii="仿宋_GB2312" w:eastAsia="仿宋_GB2312"/>
                <w:color w:val="auto"/>
                <w:kern w:val="2"/>
                <w:sz w:val="32"/>
                <w:szCs w:val="32"/>
                <w:highlight w:val="none"/>
                <w:shd w:val="clear" w:color="auto" w:fill="FFFFFF"/>
              </w:rPr>
              <w:t>类</w:t>
            </w:r>
            <w:r>
              <w:rPr>
                <w:rFonts w:hint="eastAsia" w:ascii="仿宋_GB2312" w:eastAsia="仿宋_GB2312"/>
                <w:color w:val="auto"/>
                <w:kern w:val="2"/>
                <w:sz w:val="32"/>
                <w:szCs w:val="32"/>
                <w:highlight w:val="none"/>
                <w:shd w:val="clear" w:color="auto" w:fill="FFFFFF"/>
                <w:lang w:eastAsia="zh-CN"/>
              </w:rPr>
              <w:t>但</w:t>
            </w:r>
            <w:r>
              <w:rPr>
                <w:rFonts w:hint="eastAsia" w:ascii="仿宋_GB2312" w:eastAsia="仿宋_GB2312"/>
                <w:color w:val="auto"/>
                <w:kern w:val="2"/>
                <w:sz w:val="32"/>
                <w:szCs w:val="32"/>
                <w:highlight w:val="none"/>
                <w:shd w:val="clear" w:color="auto" w:fill="FFFFFF"/>
              </w:rPr>
              <w:t>符合条件的进城务工人员随迁子女</w:t>
            </w:r>
            <w:r>
              <w:rPr>
                <w:rFonts w:hint="eastAsia" w:ascii="仿宋_GB2312" w:eastAsia="仿宋_GB2312"/>
                <w:color w:val="auto"/>
                <w:kern w:val="2"/>
                <w:sz w:val="32"/>
                <w:szCs w:val="32"/>
                <w:highlight w:val="none"/>
                <w:shd w:val="clear" w:color="auto" w:fill="FFFFFF"/>
                <w:lang w:eastAsia="zh-CN"/>
              </w:rPr>
              <w:t>或创业人员子女</w:t>
            </w:r>
            <w:r>
              <w:rPr>
                <w:rFonts w:hint="eastAsia" w:ascii="仿宋_GB2312" w:eastAsia="仿宋_GB2312"/>
                <w:color w:val="auto"/>
                <w:kern w:val="2"/>
                <w:sz w:val="32"/>
                <w:szCs w:val="32"/>
                <w:highlight w:val="none"/>
                <w:shd w:val="clear" w:color="auto" w:fill="FFFFFF"/>
              </w:rPr>
              <w:t>，即法定监护人在县城就业并依法缴纳社保（指养老险）1年（最近12个月）以上的进城务工人员随迁子女</w:t>
            </w:r>
            <w:r>
              <w:rPr>
                <w:rFonts w:hint="eastAsia" w:ascii="仿宋_GB2312" w:eastAsia="仿宋_GB2312"/>
                <w:color w:val="auto"/>
                <w:kern w:val="2"/>
                <w:sz w:val="32"/>
                <w:szCs w:val="32"/>
                <w:highlight w:val="none"/>
                <w:shd w:val="clear" w:color="auto" w:fill="FFFFFF"/>
                <w:lang w:eastAsia="zh-CN"/>
              </w:rPr>
              <w:t>，以及</w:t>
            </w:r>
            <w:r>
              <w:rPr>
                <w:rFonts w:hint="eastAsia" w:ascii="仿宋_GB2312" w:eastAsia="仿宋_GB2312"/>
                <w:color w:val="auto"/>
                <w:kern w:val="2"/>
                <w:sz w:val="32"/>
                <w:szCs w:val="32"/>
                <w:highlight w:val="none"/>
                <w:shd w:val="clear" w:color="auto" w:fill="FFFFFF"/>
              </w:rPr>
              <w:t>法定监护人在县城</w:t>
            </w:r>
            <w:r>
              <w:rPr>
                <w:rFonts w:hint="eastAsia" w:ascii="仿宋_GB2312" w:eastAsia="仿宋_GB2312"/>
                <w:color w:val="auto"/>
                <w:kern w:val="2"/>
                <w:sz w:val="32"/>
                <w:szCs w:val="32"/>
                <w:highlight w:val="none"/>
                <w:shd w:val="clear" w:color="auto" w:fill="FFFFFF"/>
                <w:lang w:eastAsia="zh-CN"/>
              </w:rPr>
              <w:t>创业并具有</w:t>
            </w:r>
            <w:r>
              <w:rPr>
                <w:rFonts w:hint="eastAsia" w:ascii="仿宋_GB2312" w:eastAsia="仿宋_GB2312"/>
                <w:color w:val="auto"/>
                <w:kern w:val="2"/>
                <w:sz w:val="32"/>
                <w:szCs w:val="32"/>
                <w:highlight w:val="none"/>
                <w:shd w:val="clear" w:color="auto" w:fill="FFFFFF"/>
              </w:rPr>
              <w:t>工商营业执照（注册时间年满1周年，且有效期内）</w:t>
            </w:r>
            <w:r>
              <w:rPr>
                <w:rFonts w:hint="eastAsia" w:ascii="仿宋_GB2312" w:eastAsia="仿宋_GB2312"/>
                <w:color w:val="auto"/>
                <w:kern w:val="2"/>
                <w:sz w:val="32"/>
                <w:szCs w:val="32"/>
                <w:highlight w:val="none"/>
                <w:shd w:val="clear" w:color="auto" w:fill="FFFFFF"/>
                <w:lang w:eastAsia="zh-CN"/>
              </w:rPr>
              <w:t>。</w:t>
            </w:r>
          </w:p>
        </w:tc>
        <w:tc>
          <w:tcPr>
            <w:tcW w:w="2555"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_GB2312" w:eastAsia="仿宋_GB2312"/>
                <w:color w:val="auto"/>
                <w:kern w:val="2"/>
                <w:sz w:val="32"/>
                <w:szCs w:val="32"/>
                <w:highlight w:val="none"/>
                <w:shd w:val="clear" w:color="auto" w:fill="FFFFFF"/>
              </w:rPr>
            </w:pPr>
            <w:r>
              <w:rPr>
                <w:rFonts w:hint="eastAsia" w:ascii="仿宋_GB2312" w:eastAsia="仿宋_GB2312"/>
                <w:color w:val="auto"/>
                <w:kern w:val="2"/>
                <w:sz w:val="32"/>
                <w:szCs w:val="32"/>
                <w:highlight w:val="none"/>
                <w:shd w:val="clear" w:color="auto" w:fill="FFFFFF"/>
              </w:rPr>
              <w:t>户口本、出生证、工商营业执照（注册时间年满1周年，且有效期内）、社保缴费凭证（社保局验证）等原件和复印件。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exact"/>
          <w:jc w:val="center"/>
        </w:trPr>
        <w:tc>
          <w:tcPr>
            <w:tcW w:w="965"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eastAsia="仿宋_GB2312"/>
                <w:kern w:val="2"/>
                <w:sz w:val="32"/>
                <w:szCs w:val="32"/>
                <w:highlight w:val="none"/>
                <w:shd w:val="clear" w:color="auto" w:fill="FFFFFF"/>
              </w:rPr>
            </w:pPr>
            <w:r>
              <w:rPr>
                <w:rFonts w:hint="eastAsia" w:ascii="仿宋_GB2312" w:eastAsia="仿宋_GB2312"/>
                <w:kern w:val="2"/>
                <w:sz w:val="32"/>
                <w:szCs w:val="32"/>
                <w:highlight w:val="none"/>
                <w:shd w:val="clear" w:color="auto" w:fill="FFFFFF"/>
                <w:lang w:val="en-US" w:eastAsia="zh-CN"/>
              </w:rPr>
              <w:t>E</w:t>
            </w:r>
            <w:r>
              <w:rPr>
                <w:rFonts w:hint="eastAsia" w:ascii="仿宋_GB2312" w:eastAsia="仿宋_GB2312"/>
                <w:kern w:val="2"/>
                <w:sz w:val="32"/>
                <w:szCs w:val="32"/>
                <w:highlight w:val="none"/>
                <w:shd w:val="clear" w:color="auto" w:fill="FFFFFF"/>
              </w:rPr>
              <w:t>类</w:t>
            </w:r>
          </w:p>
        </w:tc>
        <w:tc>
          <w:tcPr>
            <w:tcW w:w="4868"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_GB2312" w:eastAsia="仿宋_GB2312"/>
                <w:color w:val="auto"/>
                <w:kern w:val="2"/>
                <w:sz w:val="32"/>
                <w:szCs w:val="32"/>
                <w:highlight w:val="none"/>
                <w:shd w:val="clear" w:color="auto" w:fill="FFFFFF"/>
              </w:rPr>
            </w:pPr>
            <w:r>
              <w:rPr>
                <w:rFonts w:hint="eastAsia" w:ascii="仿宋_GB2312" w:eastAsia="仿宋_GB2312"/>
                <w:color w:val="auto"/>
                <w:kern w:val="2"/>
                <w:sz w:val="32"/>
                <w:szCs w:val="32"/>
                <w:highlight w:val="none"/>
                <w:shd w:val="clear" w:color="auto" w:fill="FFFFFF"/>
                <w:lang w:eastAsia="zh-CN"/>
              </w:rPr>
              <w:t>县城小学就读六年级，且</w:t>
            </w:r>
            <w:r>
              <w:rPr>
                <w:rFonts w:hint="eastAsia" w:ascii="仿宋_GB2312" w:eastAsia="仿宋_GB2312"/>
                <w:color w:val="auto"/>
                <w:kern w:val="2"/>
                <w:sz w:val="32"/>
                <w:szCs w:val="32"/>
                <w:highlight w:val="none"/>
                <w:shd w:val="clear" w:color="auto" w:fill="FFFFFF"/>
              </w:rPr>
              <w:t>不属于上述</w:t>
            </w:r>
            <w:r>
              <w:rPr>
                <w:rFonts w:hint="eastAsia" w:ascii="仿宋_GB2312" w:eastAsia="仿宋_GB2312"/>
                <w:color w:val="auto"/>
                <w:kern w:val="2"/>
                <w:sz w:val="32"/>
                <w:szCs w:val="32"/>
                <w:highlight w:val="none"/>
                <w:shd w:val="clear" w:color="auto" w:fill="FFFFFF"/>
                <w:lang w:val="en-US" w:eastAsia="zh-CN"/>
              </w:rPr>
              <w:t>A</w:t>
            </w:r>
            <w:r>
              <w:rPr>
                <w:rFonts w:hint="eastAsia" w:ascii="仿宋_GB2312" w:eastAsia="仿宋_GB2312"/>
                <w:color w:val="auto"/>
                <w:kern w:val="2"/>
                <w:sz w:val="32"/>
                <w:szCs w:val="32"/>
                <w:highlight w:val="none"/>
                <w:shd w:val="clear" w:color="auto" w:fill="FFFFFF"/>
              </w:rPr>
              <w:t>、</w:t>
            </w:r>
            <w:r>
              <w:rPr>
                <w:rFonts w:hint="eastAsia" w:ascii="仿宋_GB2312" w:eastAsia="仿宋_GB2312"/>
                <w:color w:val="auto"/>
                <w:kern w:val="2"/>
                <w:sz w:val="32"/>
                <w:szCs w:val="32"/>
                <w:highlight w:val="none"/>
                <w:shd w:val="clear" w:color="auto" w:fill="FFFFFF"/>
                <w:lang w:val="en-US" w:eastAsia="zh-CN"/>
              </w:rPr>
              <w:t>B</w:t>
            </w:r>
            <w:r>
              <w:rPr>
                <w:rFonts w:hint="eastAsia" w:ascii="仿宋_GB2312" w:eastAsia="仿宋_GB2312"/>
                <w:color w:val="auto"/>
                <w:kern w:val="2"/>
                <w:sz w:val="32"/>
                <w:szCs w:val="32"/>
                <w:highlight w:val="none"/>
                <w:shd w:val="clear" w:color="auto" w:fill="FFFFFF"/>
              </w:rPr>
              <w:t>、</w:t>
            </w:r>
            <w:r>
              <w:rPr>
                <w:rFonts w:hint="eastAsia" w:ascii="仿宋_GB2312" w:eastAsia="仿宋_GB2312"/>
                <w:color w:val="auto"/>
                <w:kern w:val="2"/>
                <w:sz w:val="32"/>
                <w:szCs w:val="32"/>
                <w:highlight w:val="none"/>
                <w:shd w:val="clear" w:color="auto" w:fill="FFFFFF"/>
                <w:lang w:val="en-US" w:eastAsia="zh-CN"/>
              </w:rPr>
              <w:t>C</w:t>
            </w:r>
            <w:r>
              <w:rPr>
                <w:rFonts w:hint="eastAsia" w:ascii="仿宋_GB2312" w:eastAsia="仿宋_GB2312"/>
                <w:color w:val="auto"/>
                <w:kern w:val="2"/>
                <w:sz w:val="32"/>
                <w:szCs w:val="32"/>
                <w:highlight w:val="none"/>
                <w:shd w:val="clear" w:color="auto" w:fill="FFFFFF"/>
              </w:rPr>
              <w:t>、</w:t>
            </w:r>
            <w:r>
              <w:rPr>
                <w:rFonts w:hint="eastAsia" w:ascii="仿宋_GB2312" w:eastAsia="仿宋_GB2312"/>
                <w:color w:val="auto"/>
                <w:kern w:val="2"/>
                <w:sz w:val="32"/>
                <w:szCs w:val="32"/>
                <w:highlight w:val="none"/>
                <w:shd w:val="clear" w:color="auto" w:fill="FFFFFF"/>
                <w:lang w:val="en-US" w:eastAsia="zh-CN"/>
              </w:rPr>
              <w:t>D</w:t>
            </w:r>
            <w:r>
              <w:rPr>
                <w:rFonts w:hint="eastAsia" w:ascii="仿宋_GB2312" w:eastAsia="仿宋_GB2312"/>
                <w:color w:val="auto"/>
                <w:kern w:val="2"/>
                <w:sz w:val="32"/>
                <w:szCs w:val="32"/>
                <w:highlight w:val="none"/>
                <w:shd w:val="clear" w:color="auto" w:fill="FFFFFF"/>
              </w:rPr>
              <w:t>类别的其他适龄儿童</w:t>
            </w:r>
            <w:r>
              <w:rPr>
                <w:rFonts w:hint="eastAsia" w:ascii="仿宋_GB2312" w:eastAsia="仿宋_GB2312"/>
                <w:color w:val="auto"/>
                <w:kern w:val="2"/>
                <w:sz w:val="32"/>
                <w:szCs w:val="32"/>
                <w:highlight w:val="none"/>
                <w:shd w:val="clear" w:color="auto" w:fill="FFFFFF"/>
                <w:lang w:eastAsia="zh-CN"/>
              </w:rPr>
              <w:t>少年</w:t>
            </w:r>
            <w:r>
              <w:rPr>
                <w:rFonts w:hint="eastAsia" w:ascii="仿宋_GB2312" w:eastAsia="仿宋_GB2312"/>
                <w:color w:val="auto"/>
                <w:kern w:val="2"/>
                <w:sz w:val="32"/>
                <w:szCs w:val="32"/>
                <w:highlight w:val="none"/>
                <w:shd w:val="clear" w:color="auto" w:fill="FFFFFF"/>
              </w:rPr>
              <w:t>。</w:t>
            </w:r>
          </w:p>
        </w:tc>
        <w:tc>
          <w:tcPr>
            <w:tcW w:w="2555" w:type="dxa"/>
            <w:vAlign w:val="center"/>
          </w:tcPr>
          <w:p>
            <w:pPr>
              <w:pStyle w:val="4"/>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仿宋_GB2312" w:eastAsia="仿宋_GB2312"/>
                <w:color w:val="auto"/>
                <w:kern w:val="2"/>
                <w:sz w:val="32"/>
                <w:szCs w:val="32"/>
                <w:highlight w:val="none"/>
                <w:shd w:val="clear" w:color="auto" w:fill="FFFFFF"/>
              </w:rPr>
            </w:pPr>
            <w:r>
              <w:rPr>
                <w:rFonts w:hint="eastAsia" w:ascii="仿宋_GB2312" w:eastAsia="仿宋_GB2312"/>
                <w:color w:val="auto"/>
                <w:kern w:val="2"/>
                <w:sz w:val="32"/>
                <w:szCs w:val="32"/>
                <w:highlight w:val="none"/>
                <w:shd w:val="clear" w:color="auto" w:fill="FFFFFF"/>
              </w:rPr>
              <w:t>户口本、出生证原件和复印件。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textAlignment w:val="auto"/>
        <w:outlineLvl w:val="9"/>
        <w:rPr>
          <w:rFonts w:hint="eastAsia" w:ascii="黑体" w:hAnsi="黑体" w:eastAsia="黑体" w:cs="黑体"/>
          <w:b w:val="0"/>
          <w:bCs/>
          <w:sz w:val="32"/>
          <w:szCs w:val="32"/>
          <w:highlight w:val="none"/>
          <w:shd w:val="clear" w:color="auto" w:fill="FFFFFF"/>
          <w:lang w:eastAsia="zh-CN"/>
        </w:rPr>
      </w:pPr>
      <w:r>
        <w:rPr>
          <w:rFonts w:hint="eastAsia" w:ascii="黑体" w:hAnsi="黑体" w:eastAsia="黑体" w:cs="黑体"/>
          <w:b w:val="0"/>
          <w:bCs/>
          <w:sz w:val="32"/>
          <w:szCs w:val="32"/>
          <w:highlight w:val="none"/>
          <w:shd w:val="clear" w:color="auto" w:fill="FFFFFF"/>
          <w:lang w:val="en-US" w:eastAsia="zh-CN"/>
        </w:rPr>
        <w:t xml:space="preserve">    四</w:t>
      </w:r>
      <w:r>
        <w:rPr>
          <w:rFonts w:hint="eastAsia" w:ascii="黑体" w:hAnsi="黑体" w:eastAsia="黑体" w:cs="黑体"/>
          <w:b w:val="0"/>
          <w:bCs/>
          <w:sz w:val="32"/>
          <w:szCs w:val="32"/>
          <w:highlight w:val="none"/>
          <w:shd w:val="clear" w:color="auto" w:fill="FFFFFF"/>
          <w:lang w:eastAsia="zh-CN"/>
        </w:rPr>
        <w:t>、工作原则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shd w:val="clear" w:color="auto" w:fill="FFFFFF"/>
          <w:lang w:eastAsia="zh-CN"/>
        </w:rPr>
        <w:t>（一）</w:t>
      </w:r>
      <w:r>
        <w:rPr>
          <w:rFonts w:hint="eastAsia" w:ascii="仿宋" w:hAnsi="仿宋" w:eastAsia="仿宋" w:cs="仿宋"/>
          <w:b w:val="0"/>
          <w:bCs/>
          <w:sz w:val="32"/>
          <w:szCs w:val="32"/>
          <w:highlight w:val="none"/>
        </w:rPr>
        <w:t>免试就近入学</w:t>
      </w:r>
      <w:r>
        <w:rPr>
          <w:rFonts w:hint="eastAsia" w:ascii="仿宋" w:hAnsi="仿宋" w:eastAsia="仿宋" w:cs="仿宋"/>
          <w:b w:val="0"/>
          <w:bCs/>
          <w:sz w:val="32"/>
          <w:szCs w:val="32"/>
          <w:highlight w:val="none"/>
          <w:lang w:eastAsia="zh-CN"/>
        </w:rPr>
        <w:t>原则。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 w:hAnsi="仿宋" w:eastAsia="仿宋" w:cs="仿宋"/>
          <w:sz w:val="32"/>
          <w:szCs w:val="32"/>
          <w:highlight w:val="none"/>
          <w:lang w:eastAsia="zh-CN"/>
        </w:rPr>
        <w:t>黄埔学校六年级学生以外，且在学位允许的情况下，属于上表</w:t>
      </w:r>
      <w:r>
        <w:rPr>
          <w:rFonts w:hint="eastAsia" w:ascii="仿宋" w:hAnsi="仿宋" w:eastAsia="仿宋" w:cs="仿宋"/>
          <w:sz w:val="32"/>
          <w:szCs w:val="32"/>
          <w:highlight w:val="none"/>
          <w:lang w:val="en-US" w:eastAsia="zh-CN"/>
        </w:rPr>
        <w:t>A</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B</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C</w:t>
      </w:r>
      <w:r>
        <w:rPr>
          <w:rFonts w:hint="eastAsia" w:ascii="仿宋" w:hAnsi="仿宋" w:eastAsia="仿宋" w:cs="仿宋"/>
          <w:sz w:val="32"/>
          <w:szCs w:val="32"/>
          <w:highlight w:val="none"/>
          <w:lang w:eastAsia="zh-CN"/>
        </w:rPr>
        <w:t>类学生</w:t>
      </w:r>
      <w:r>
        <w:rPr>
          <w:rFonts w:hint="eastAsia" w:ascii="仿宋" w:hAnsi="仿宋" w:eastAsia="仿宋" w:cs="仿宋"/>
          <w:color w:val="auto"/>
          <w:sz w:val="32"/>
          <w:szCs w:val="32"/>
          <w:highlight w:val="none"/>
          <w:lang w:eastAsia="zh-CN"/>
        </w:rPr>
        <w:t>（除</w:t>
      </w:r>
      <w:r>
        <w:rPr>
          <w:rFonts w:hint="eastAsia" w:ascii="仿宋" w:hAnsi="仿宋" w:eastAsia="仿宋" w:cs="仿宋"/>
          <w:color w:val="auto"/>
          <w:sz w:val="32"/>
          <w:szCs w:val="32"/>
          <w:highlight w:val="none"/>
          <w:lang w:val="en-US" w:eastAsia="zh-CN"/>
        </w:rPr>
        <w:t>C</w:t>
      </w:r>
      <w:r>
        <w:rPr>
          <w:rFonts w:hint="eastAsia" w:ascii="仿宋" w:hAnsi="仿宋" w:eastAsia="仿宋" w:cs="仿宋"/>
          <w:color w:val="auto"/>
          <w:sz w:val="32"/>
          <w:szCs w:val="32"/>
          <w:highlight w:val="none"/>
          <w:lang w:eastAsia="zh-CN"/>
        </w:rPr>
        <w:t>类且属于暗浪陂户籍外）基本</w:t>
      </w:r>
      <w:r>
        <w:rPr>
          <w:rFonts w:hint="eastAsia" w:ascii="仿宋" w:hAnsi="仿宋" w:eastAsia="仿宋" w:cs="仿宋"/>
          <w:color w:val="auto"/>
          <w:sz w:val="32"/>
          <w:szCs w:val="32"/>
          <w:highlight w:val="none"/>
        </w:rPr>
        <w:t>安排在</w:t>
      </w:r>
      <w:r>
        <w:rPr>
          <w:rFonts w:hint="eastAsia" w:ascii="仿宋_GB2312" w:hAnsi="仿宋_GB2312" w:eastAsia="仿宋_GB2312" w:cs="仿宋_GB2312"/>
          <w:color w:val="auto"/>
          <w:kern w:val="2"/>
          <w:sz w:val="32"/>
          <w:szCs w:val="32"/>
          <w:highlight w:val="none"/>
          <w:lang w:val="en-US" w:eastAsia="zh-CN" w:bidi="ar-SA"/>
        </w:rPr>
        <w:t>县城中心区域初中</w:t>
      </w:r>
      <w:r>
        <w:rPr>
          <w:rFonts w:hint="eastAsia" w:ascii="仿宋" w:hAnsi="仿宋" w:eastAsia="仿宋" w:cs="仿宋"/>
          <w:color w:val="auto"/>
          <w:sz w:val="32"/>
          <w:szCs w:val="32"/>
          <w:highlight w:val="none"/>
          <w:lang w:eastAsia="zh-CN"/>
        </w:rPr>
        <w:t>录取</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属于上表</w:t>
      </w:r>
      <w:r>
        <w:rPr>
          <w:rFonts w:hint="eastAsia" w:ascii="仿宋" w:hAnsi="仿宋" w:eastAsia="仿宋" w:cs="仿宋"/>
          <w:color w:val="auto"/>
          <w:sz w:val="32"/>
          <w:szCs w:val="32"/>
          <w:highlight w:val="none"/>
          <w:lang w:val="en-US" w:eastAsia="zh-CN"/>
        </w:rPr>
        <w:t>D</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E</w:t>
      </w:r>
      <w:r>
        <w:rPr>
          <w:rFonts w:hint="eastAsia" w:ascii="仿宋" w:hAnsi="仿宋" w:eastAsia="仿宋" w:cs="仿宋"/>
          <w:color w:val="auto"/>
          <w:sz w:val="32"/>
          <w:szCs w:val="32"/>
          <w:highlight w:val="none"/>
          <w:lang w:eastAsia="zh-CN"/>
        </w:rPr>
        <w:t>类且未被</w:t>
      </w:r>
      <w:r>
        <w:rPr>
          <w:rFonts w:hint="eastAsia" w:ascii="仿宋_GB2312" w:hAnsi="仿宋_GB2312" w:eastAsia="仿宋_GB2312" w:cs="仿宋_GB2312"/>
          <w:color w:val="auto"/>
          <w:kern w:val="2"/>
          <w:sz w:val="32"/>
          <w:szCs w:val="32"/>
          <w:highlight w:val="none"/>
          <w:lang w:val="en-US" w:eastAsia="zh-CN" w:bidi="ar-SA"/>
        </w:rPr>
        <w:t>县城中心区域初中录取的</w:t>
      </w:r>
      <w:r>
        <w:rPr>
          <w:rFonts w:hint="eastAsia" w:ascii="仿宋" w:hAnsi="仿宋" w:eastAsia="仿宋" w:cs="仿宋"/>
          <w:color w:val="auto"/>
          <w:sz w:val="32"/>
          <w:szCs w:val="32"/>
          <w:highlight w:val="none"/>
          <w:lang w:eastAsia="zh-CN"/>
        </w:rPr>
        <w:t>学生，由非县城</w:t>
      </w:r>
      <w:r>
        <w:rPr>
          <w:rFonts w:hint="eastAsia" w:ascii="仿宋_GB2312" w:hAnsi="仿宋_GB2312" w:eastAsia="仿宋_GB2312" w:cs="仿宋_GB2312"/>
          <w:color w:val="auto"/>
          <w:kern w:val="2"/>
          <w:sz w:val="32"/>
          <w:szCs w:val="32"/>
          <w:highlight w:val="none"/>
          <w:lang w:val="en-US" w:eastAsia="zh-CN" w:bidi="ar-SA"/>
        </w:rPr>
        <w:t>中心区域初中</w:t>
      </w:r>
      <w:r>
        <w:rPr>
          <w:rFonts w:hint="eastAsia" w:ascii="仿宋" w:hAnsi="仿宋" w:eastAsia="仿宋" w:cs="仿宋"/>
          <w:color w:val="auto"/>
          <w:sz w:val="32"/>
          <w:szCs w:val="32"/>
          <w:highlight w:val="none"/>
          <w:lang w:eastAsia="zh-CN"/>
        </w:rPr>
        <w:t>依据学位供给能力，并按</w:t>
      </w:r>
      <w:r>
        <w:rPr>
          <w:rFonts w:hint="eastAsia" w:ascii="仿宋" w:hAnsi="仿宋" w:eastAsia="仿宋" w:cs="仿宋"/>
          <w:color w:val="auto"/>
          <w:sz w:val="32"/>
          <w:szCs w:val="32"/>
          <w:highlight w:val="none"/>
          <w:lang w:val="en-US" w:eastAsia="zh-CN"/>
        </w:rPr>
        <w:t>D</w:t>
      </w:r>
      <w:r>
        <w:rPr>
          <w:rFonts w:hint="eastAsia" w:ascii="仿宋" w:hAnsi="仿宋" w:eastAsia="仿宋" w:cs="仿宋"/>
          <w:color w:val="auto"/>
          <w:sz w:val="32"/>
          <w:szCs w:val="32"/>
          <w:highlight w:val="none"/>
          <w:lang w:eastAsia="zh-CN"/>
        </w:rPr>
        <w:t>类</w:t>
      </w:r>
      <w:r>
        <w:rPr>
          <w:rFonts w:hint="default" w:ascii="Arial" w:hAnsi="Arial" w:eastAsia="仿宋" w:cs="Arial"/>
          <w:color w:val="auto"/>
          <w:sz w:val="32"/>
          <w:szCs w:val="32"/>
          <w:highlight w:val="none"/>
          <w:lang w:eastAsia="zh-CN"/>
        </w:rPr>
        <w:t>→</w:t>
      </w:r>
      <w:r>
        <w:rPr>
          <w:rFonts w:hint="eastAsia" w:ascii="仿宋" w:hAnsi="仿宋" w:eastAsia="仿宋" w:cs="仿宋"/>
          <w:color w:val="auto"/>
          <w:sz w:val="32"/>
          <w:szCs w:val="32"/>
          <w:highlight w:val="none"/>
          <w:lang w:val="en-US" w:eastAsia="zh-CN"/>
        </w:rPr>
        <w:t>E</w:t>
      </w:r>
      <w:r>
        <w:rPr>
          <w:rFonts w:hint="eastAsia" w:ascii="Arial" w:hAnsi="Arial" w:eastAsia="仿宋" w:cs="Arial"/>
          <w:color w:val="auto"/>
          <w:sz w:val="32"/>
          <w:szCs w:val="32"/>
          <w:highlight w:val="none"/>
          <w:lang w:eastAsia="zh-CN"/>
        </w:rPr>
        <w:t>类的顺序依次录取</w:t>
      </w:r>
      <w:r>
        <w:rPr>
          <w:rFonts w:hint="eastAsia" w:ascii="仿宋" w:hAnsi="仿宋" w:eastAsia="仿宋" w:cs="仿宋"/>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各初中不能参考小学阶段各类评价性成绩、评语进行选择性招生。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jc w:val="left"/>
        <w:textAlignment w:val="auto"/>
        <w:outlineLvl w:val="9"/>
        <w:rPr>
          <w:rFonts w:hint="eastAsia" w:ascii="仿宋_GB2312" w:hAnsi="仿宋_GB2312" w:eastAsia="仿宋_GB2312" w:cs="仿宋_GB2312"/>
          <w:b w:val="0"/>
          <w:bCs/>
          <w:color w:val="auto"/>
          <w:sz w:val="32"/>
          <w:szCs w:val="32"/>
          <w:highlight w:val="none"/>
          <w:shd w:val="clear" w:color="auto" w:fill="FFFFFF"/>
          <w:lang w:eastAsia="zh-CN"/>
        </w:rPr>
      </w:pPr>
      <w:r>
        <w:rPr>
          <w:rFonts w:hint="eastAsia" w:ascii="仿宋" w:hAnsi="仿宋" w:eastAsia="仿宋" w:cs="仿宋"/>
          <w:b w:val="0"/>
          <w:bCs/>
          <w:sz w:val="32"/>
          <w:szCs w:val="32"/>
          <w:highlight w:val="none"/>
          <w:shd w:val="clear" w:color="auto" w:fill="FFFFFF"/>
          <w:lang w:val="en-US" w:eastAsia="zh-CN"/>
        </w:rPr>
        <w:t xml:space="preserve">    </w:t>
      </w:r>
      <w:r>
        <w:rPr>
          <w:rFonts w:hint="eastAsia" w:ascii="仿宋" w:hAnsi="仿宋" w:eastAsia="仿宋" w:cs="仿宋"/>
          <w:b w:val="0"/>
          <w:bCs/>
          <w:sz w:val="32"/>
          <w:szCs w:val="32"/>
          <w:highlight w:val="none"/>
          <w:shd w:val="clear" w:color="auto" w:fill="FFFFFF"/>
          <w:lang w:eastAsia="zh-CN"/>
        </w:rPr>
        <w:t>（二）“大学区”制原则。</w:t>
      </w:r>
      <w:r>
        <w:rPr>
          <w:rFonts w:hint="eastAsia" w:ascii="仿宋_GB2312" w:hAnsi="仿宋_GB2312" w:eastAsia="仿宋_GB2312" w:cs="仿宋_GB2312"/>
          <w:b w:val="0"/>
          <w:bCs/>
          <w:sz w:val="32"/>
          <w:szCs w:val="32"/>
          <w:highlight w:val="none"/>
          <w:shd w:val="clear" w:color="auto" w:fill="FFFFFF"/>
          <w:lang w:eastAsia="zh-CN"/>
        </w:rPr>
        <w:t>把县城区域作为一个统一大学区，根据学校布局和资源配置，合理统筹，把县城小学、阳城镇中心小学下辖村小和</w:t>
      </w:r>
      <w:r>
        <w:rPr>
          <w:rFonts w:hint="eastAsia" w:ascii="仿宋_GB2312" w:hAnsi="仿宋_GB2312" w:eastAsia="仿宋_GB2312" w:cs="仿宋_GB2312"/>
          <w:sz w:val="32"/>
          <w:szCs w:val="32"/>
          <w:highlight w:val="none"/>
          <w:lang w:eastAsia="zh-CN"/>
        </w:rPr>
        <w:t>符合条件的</w:t>
      </w:r>
      <w:r>
        <w:rPr>
          <w:rFonts w:hint="eastAsia" w:ascii="仿宋_GB2312" w:hAnsi="仿宋_GB2312" w:eastAsia="仿宋_GB2312" w:cs="仿宋_GB2312"/>
          <w:color w:val="auto"/>
          <w:sz w:val="32"/>
          <w:szCs w:val="32"/>
          <w:highlight w:val="none"/>
          <w:lang w:eastAsia="zh-CN"/>
        </w:rPr>
        <w:t>外地或本县乡镇就读六年级学生按本方案</w:t>
      </w:r>
      <w:r>
        <w:rPr>
          <w:rFonts w:hint="eastAsia" w:ascii="仿宋_GB2312" w:hAnsi="仿宋_GB2312" w:eastAsia="仿宋_GB2312" w:cs="仿宋_GB2312"/>
          <w:b w:val="0"/>
          <w:bCs/>
          <w:sz w:val="32"/>
          <w:szCs w:val="32"/>
          <w:highlight w:val="none"/>
          <w:shd w:val="clear" w:color="auto" w:fill="FFFFFF"/>
          <w:lang w:eastAsia="zh-CN"/>
        </w:rPr>
        <w:t>安排到县城初中就读七年级。</w:t>
      </w:r>
      <w:r>
        <w:rPr>
          <w:rFonts w:hint="eastAsia" w:ascii="仿宋_GB2312" w:hAnsi="仿宋_GB2312" w:eastAsia="仿宋_GB2312" w:cs="仿宋_GB2312"/>
          <w:color w:val="auto"/>
          <w:kern w:val="2"/>
          <w:sz w:val="32"/>
          <w:szCs w:val="32"/>
          <w:highlight w:val="none"/>
          <w:lang w:val="en-US" w:eastAsia="zh-CN" w:bidi="ar-SA"/>
        </w:rPr>
        <w:t>县城初中不单独划分各校招生服务范围。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left"/>
        <w:textAlignment w:val="auto"/>
        <w:outlineLvl w:val="9"/>
        <w:rPr>
          <w:rFonts w:hint="eastAsia" w:ascii="仿宋" w:hAnsi="仿宋" w:eastAsia="仿宋" w:cs="仿宋"/>
          <w:color w:val="FF0000"/>
          <w:sz w:val="32"/>
          <w:szCs w:val="32"/>
          <w:highlight w:val="none"/>
        </w:rPr>
      </w:pPr>
      <w:r>
        <w:rPr>
          <w:rFonts w:hint="eastAsia" w:ascii="仿宋" w:hAnsi="仿宋" w:eastAsia="仿宋" w:cs="仿宋"/>
          <w:b w:val="0"/>
          <w:bCs/>
          <w:sz w:val="32"/>
          <w:szCs w:val="32"/>
          <w:highlight w:val="none"/>
          <w:shd w:val="clear" w:color="auto" w:fill="FFFFFF"/>
          <w:lang w:val="en-US" w:eastAsia="zh-CN"/>
        </w:rPr>
        <w:t xml:space="preserve"> (三）公平公开原则。</w:t>
      </w:r>
      <w:r>
        <w:rPr>
          <w:rFonts w:hint="eastAsia" w:ascii="仿宋_GB2312" w:hAnsi="仿宋_GB2312" w:eastAsia="仿宋_GB2312" w:cs="仿宋_GB2312"/>
          <w:b w:val="0"/>
          <w:bCs/>
          <w:sz w:val="32"/>
          <w:szCs w:val="32"/>
          <w:highlight w:val="none"/>
          <w:shd w:val="clear" w:color="auto" w:fill="FFFFFF"/>
          <w:lang w:val="en-US" w:eastAsia="zh-CN"/>
        </w:rPr>
        <w:t>通过公证处电脑随机派位，实行</w:t>
      </w:r>
      <w:r>
        <w:rPr>
          <w:rFonts w:hint="eastAsia" w:ascii="仿宋_GB2312" w:hAnsi="仿宋_GB2312" w:eastAsia="仿宋_GB2312" w:cs="仿宋_GB2312"/>
          <w:sz w:val="32"/>
          <w:szCs w:val="32"/>
          <w:highlight w:val="none"/>
        </w:rPr>
        <w:t>阳光招生</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outlineLvl w:val="9"/>
        <w:rPr>
          <w:rFonts w:hint="eastAsia" w:ascii="楷体" w:hAnsi="楷体" w:eastAsia="楷体" w:cs="楷体"/>
          <w:b/>
          <w:bCs/>
          <w:sz w:val="32"/>
          <w:szCs w:val="32"/>
          <w:highlight w:val="none"/>
          <w:lang w:eastAsia="zh-CN"/>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招生办</w:t>
      </w:r>
      <w:r>
        <w:rPr>
          <w:rFonts w:hint="eastAsia" w:ascii="黑体" w:hAnsi="黑体" w:eastAsia="黑体" w:cs="黑体"/>
          <w:sz w:val="32"/>
          <w:szCs w:val="32"/>
          <w:highlight w:val="none"/>
          <w:lang w:eastAsia="zh-CN"/>
        </w:rPr>
        <w:t>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1.黄埔学校、花阳学校六年级学生可直接升读本校七年级。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 w:hAnsi="仿宋" w:eastAsia="仿宋" w:cs="仿宋"/>
          <w:b w:val="0"/>
          <w:bCs/>
          <w:sz w:val="32"/>
          <w:szCs w:val="32"/>
          <w:highlight w:val="none"/>
          <w:shd w:val="clear" w:color="auto" w:fill="FFFFFF"/>
          <w:lang w:val="en-US" w:eastAsia="zh-CN"/>
        </w:rPr>
      </w:pPr>
      <w:r>
        <w:rPr>
          <w:rFonts w:hint="eastAsia" w:ascii="仿宋" w:hAnsi="仿宋" w:eastAsia="仿宋" w:cs="仿宋"/>
          <w:sz w:val="32"/>
          <w:szCs w:val="32"/>
          <w:highlight w:val="none"/>
          <w:lang w:val="en-US" w:eastAsia="zh-CN"/>
        </w:rPr>
        <w:t>2.在县</w:t>
      </w:r>
      <w:r>
        <w:rPr>
          <w:rFonts w:hint="eastAsia" w:ascii="仿宋" w:hAnsi="仿宋" w:eastAsia="仿宋" w:cs="仿宋"/>
          <w:b w:val="0"/>
          <w:bCs/>
          <w:sz w:val="32"/>
          <w:szCs w:val="32"/>
          <w:highlight w:val="none"/>
          <w:shd w:val="clear" w:color="auto" w:fill="FFFFFF"/>
          <w:lang w:val="en-US" w:eastAsia="zh-CN"/>
        </w:rPr>
        <w:t>一小、县二小、实验小学、碧桂园小学、城北小学、</w:t>
      </w:r>
      <w:r>
        <w:rPr>
          <w:rFonts w:hint="eastAsia" w:ascii="仿宋_GB2312" w:hAnsi="仿宋_GB2312" w:eastAsia="仿宋_GB2312" w:cs="仿宋_GB2312"/>
          <w:b w:val="0"/>
          <w:bCs/>
          <w:sz w:val="32"/>
          <w:szCs w:val="32"/>
          <w:highlight w:val="none"/>
          <w:shd w:val="clear" w:color="auto" w:fill="FFFFFF"/>
          <w:lang w:eastAsia="zh-CN"/>
        </w:rPr>
        <w:t>阳城镇中心小学</w:t>
      </w:r>
      <w:r>
        <w:rPr>
          <w:rFonts w:hint="eastAsia" w:ascii="仿宋" w:hAnsi="仿宋" w:eastAsia="仿宋" w:cs="仿宋"/>
          <w:b w:val="0"/>
          <w:bCs/>
          <w:sz w:val="32"/>
          <w:szCs w:val="32"/>
          <w:highlight w:val="none"/>
          <w:shd w:val="clear" w:color="auto" w:fill="FFFFFF"/>
          <w:lang w:val="en-US" w:eastAsia="zh-CN"/>
        </w:rPr>
        <w:t>、阳城镇雷公坑小学就读，且填报花阳学校志愿的，由花阳学校在招生计划数额内直接录取。招生学校在编在职的教师子女可优先填报父母工作学校志愿，并由父母工作的学校直接录取。相关体育特长生按组队需要，优先填报相应学校志愿，并由相应学校直接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上表C类学生</w:t>
      </w:r>
      <w:r>
        <w:rPr>
          <w:rFonts w:hint="eastAsia" w:ascii="仿宋" w:hAnsi="仿宋" w:eastAsia="仿宋" w:cs="仿宋"/>
          <w:color w:val="auto"/>
          <w:sz w:val="32"/>
          <w:szCs w:val="32"/>
          <w:highlight w:val="none"/>
          <w:lang w:eastAsia="zh-CN"/>
        </w:rPr>
        <w:t>（除</w:t>
      </w:r>
      <w:r>
        <w:rPr>
          <w:rFonts w:hint="eastAsia" w:ascii="仿宋" w:hAnsi="仿宋" w:eastAsia="仿宋" w:cs="仿宋"/>
          <w:color w:val="auto"/>
          <w:sz w:val="32"/>
          <w:szCs w:val="32"/>
          <w:highlight w:val="none"/>
          <w:lang w:val="en-US" w:eastAsia="zh-CN"/>
        </w:rPr>
        <w:t>C</w:t>
      </w:r>
      <w:r>
        <w:rPr>
          <w:rFonts w:hint="eastAsia" w:ascii="仿宋" w:hAnsi="仿宋" w:eastAsia="仿宋" w:cs="仿宋"/>
          <w:color w:val="auto"/>
          <w:sz w:val="32"/>
          <w:szCs w:val="32"/>
          <w:highlight w:val="none"/>
          <w:lang w:eastAsia="zh-CN"/>
        </w:rPr>
        <w:t>类且属于暗浪陂户籍外）</w:t>
      </w:r>
      <w:r>
        <w:rPr>
          <w:rFonts w:hint="eastAsia" w:ascii="仿宋_GB2312" w:hAnsi="仿宋_GB2312" w:eastAsia="仿宋_GB2312" w:cs="仿宋_GB2312"/>
          <w:sz w:val="32"/>
          <w:szCs w:val="32"/>
          <w:highlight w:val="none"/>
          <w:lang w:val="en-US" w:eastAsia="zh-CN"/>
        </w:rPr>
        <w:t>原则上</w:t>
      </w:r>
      <w:r>
        <w:rPr>
          <w:rFonts w:hint="eastAsia" w:ascii="仿宋_GB2312" w:hAnsi="仿宋_GB2312" w:eastAsia="仿宋_GB2312" w:cs="仿宋_GB2312"/>
          <w:b w:val="0"/>
          <w:bCs/>
          <w:sz w:val="32"/>
          <w:szCs w:val="32"/>
          <w:highlight w:val="none"/>
          <w:shd w:val="clear" w:color="auto" w:fill="FFFFFF"/>
          <w:lang w:eastAsia="zh-CN"/>
        </w:rPr>
        <w:t>按历史传统分别由阳山二中、</w:t>
      </w:r>
      <w:r>
        <w:rPr>
          <w:rFonts w:hint="eastAsia" w:ascii="仿宋_GB2312" w:hAnsi="仿宋_GB2312" w:eastAsia="仿宋_GB2312" w:cs="仿宋_GB2312"/>
          <w:sz w:val="32"/>
          <w:szCs w:val="32"/>
          <w:highlight w:val="none"/>
          <w:lang w:eastAsia="zh-CN"/>
        </w:rPr>
        <w:t>韩愈中学直接录取。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4.</w:t>
      </w:r>
      <w:r>
        <w:rPr>
          <w:rFonts w:hint="eastAsia" w:ascii="仿宋_GB2312" w:hAnsi="仿宋_GB2312" w:eastAsia="仿宋_GB2312" w:cs="仿宋_GB2312"/>
          <w:b w:val="0"/>
          <w:bCs/>
          <w:color w:val="auto"/>
          <w:sz w:val="32"/>
          <w:szCs w:val="32"/>
          <w:highlight w:val="none"/>
          <w:shd w:val="clear" w:color="auto" w:fill="FFFFFF"/>
          <w:lang w:eastAsia="zh-CN"/>
        </w:rPr>
        <w:t>阳城镇中心小学下辖村小六年级学生（除雷公坑小学六年级学生外）按本方案直接划归阳山二中和</w:t>
      </w:r>
      <w:r>
        <w:rPr>
          <w:rFonts w:hint="eastAsia" w:ascii="仿宋_GB2312" w:hAnsi="仿宋_GB2312" w:eastAsia="仿宋_GB2312" w:cs="仿宋_GB2312"/>
          <w:color w:val="auto"/>
          <w:sz w:val="32"/>
          <w:szCs w:val="32"/>
          <w:highlight w:val="none"/>
          <w:lang w:eastAsia="zh-CN"/>
        </w:rPr>
        <w:t>韩愈中学录取。</w:t>
      </w:r>
    </w:p>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right="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 w:hAnsi="仿宋" w:eastAsia="仿宋" w:cs="仿宋"/>
          <w:color w:val="FF0000"/>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参考</w:t>
      </w:r>
      <w:r>
        <w:rPr>
          <w:rFonts w:hint="eastAsia" w:ascii="仿宋" w:hAnsi="仿宋" w:eastAsia="仿宋" w:cs="仿宋"/>
          <w:color w:val="auto"/>
          <w:sz w:val="32"/>
          <w:szCs w:val="32"/>
          <w:highlight w:val="none"/>
        </w:rPr>
        <w:t>学</w:t>
      </w:r>
      <w:r>
        <w:rPr>
          <w:rFonts w:hint="eastAsia" w:ascii="仿宋" w:hAnsi="仿宋" w:eastAsia="仿宋" w:cs="仿宋"/>
          <w:sz w:val="32"/>
          <w:szCs w:val="32"/>
          <w:highlight w:val="none"/>
        </w:rPr>
        <w:t>生志愿。</w:t>
      </w:r>
      <w:r>
        <w:rPr>
          <w:rFonts w:hint="eastAsia" w:ascii="仿宋" w:hAnsi="仿宋" w:eastAsia="仿宋" w:cs="仿宋"/>
          <w:sz w:val="32"/>
          <w:szCs w:val="32"/>
          <w:highlight w:val="none"/>
          <w:lang w:eastAsia="zh-CN"/>
        </w:rPr>
        <w:t>除黄埔学校六年级学生外，县城其他小学及</w:t>
      </w:r>
      <w:r>
        <w:rPr>
          <w:rFonts w:hint="eastAsia" w:ascii="仿宋_GB2312" w:hAnsi="仿宋_GB2312" w:eastAsia="仿宋_GB2312" w:cs="仿宋_GB2312"/>
          <w:sz w:val="32"/>
          <w:szCs w:val="32"/>
          <w:highlight w:val="none"/>
          <w:lang w:eastAsia="zh-CN"/>
        </w:rPr>
        <w:t>符合条件的</w:t>
      </w:r>
      <w:r>
        <w:rPr>
          <w:rFonts w:hint="eastAsia" w:ascii="仿宋_GB2312" w:hAnsi="仿宋_GB2312" w:eastAsia="仿宋_GB2312" w:cs="仿宋_GB2312"/>
          <w:color w:val="auto"/>
          <w:sz w:val="32"/>
          <w:szCs w:val="32"/>
          <w:highlight w:val="none"/>
          <w:lang w:eastAsia="zh-CN"/>
        </w:rPr>
        <w:t>外地或本县乡镇就读六年级学生</w:t>
      </w:r>
      <w:r>
        <w:rPr>
          <w:rFonts w:hint="eastAsia" w:ascii="仿宋_GB2312" w:hAnsi="仿宋_GB2312" w:eastAsia="仿宋_GB2312" w:cs="仿宋_GB2312"/>
          <w:b w:val="0"/>
          <w:bCs/>
          <w:sz w:val="32"/>
          <w:szCs w:val="32"/>
          <w:highlight w:val="none"/>
          <w:shd w:val="clear" w:color="auto" w:fill="FFFFFF"/>
          <w:lang w:eastAsia="zh-CN"/>
        </w:rPr>
        <w:t>，均可</w:t>
      </w:r>
      <w:r>
        <w:rPr>
          <w:rFonts w:hint="eastAsia" w:ascii="仿宋_GB2312" w:hAnsi="仿宋_GB2312" w:eastAsia="仿宋_GB2312" w:cs="仿宋_GB2312"/>
          <w:sz w:val="32"/>
          <w:szCs w:val="32"/>
          <w:highlight w:val="none"/>
          <w:lang w:eastAsia="zh-CN"/>
        </w:rPr>
        <w:t>填报</w:t>
      </w:r>
      <w:r>
        <w:rPr>
          <w:rFonts w:hint="eastAsia" w:ascii="仿宋_GB2312" w:hAnsi="仿宋_GB2312" w:eastAsia="仿宋_GB2312" w:cs="仿宋_GB2312"/>
          <w:sz w:val="32"/>
          <w:szCs w:val="32"/>
          <w:highlight w:val="none"/>
        </w:rPr>
        <w:t>阳山中学、阳山二中、韩愈中学、花阳学校</w:t>
      </w:r>
      <w:r>
        <w:rPr>
          <w:rFonts w:hint="eastAsia" w:ascii="仿宋_GB2312" w:hAnsi="仿宋_GB2312" w:eastAsia="仿宋_GB2312" w:cs="仿宋_GB2312"/>
          <w:sz w:val="32"/>
          <w:szCs w:val="32"/>
          <w:highlight w:val="none"/>
          <w:lang w:eastAsia="zh-CN"/>
        </w:rPr>
        <w:t>志愿，且每生仅可填报一所学校。学生志愿不作为志愿学校必须录取的条件，仅作为招生的重要参考。</w:t>
      </w:r>
    </w:p>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right="0" w:firstLine="640" w:firstLineChars="20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上表</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lang w:eastAsia="zh-CN"/>
        </w:rPr>
        <w:t>类学生集中填报某一初中志愿时，因该初中学位有限，则通过电脑随机派位的办法，完成该初中的招生录取，超出部分的学生亦通过电脑随机派位至县城中心区域中其他仍有学位的初中（特指</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lang w:eastAsia="zh-CN"/>
        </w:rPr>
        <w:t>类学生在该校的志愿数未达招生计划数的初中）进行录取。</w:t>
      </w:r>
    </w:p>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right="0" w:firstLine="640" w:firstLineChars="20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sz w:val="32"/>
          <w:szCs w:val="32"/>
          <w:highlight w:val="none"/>
          <w:lang w:eastAsia="zh-CN"/>
        </w:rPr>
        <w:t>仍有学位（特指</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lang w:eastAsia="zh-CN"/>
        </w:rPr>
        <w:t>类学生在该校的志愿数未达招生计划数）</w:t>
      </w:r>
      <w:r>
        <w:rPr>
          <w:rFonts w:hint="eastAsia" w:ascii="仿宋_GB2312" w:hAnsi="仿宋_GB2312" w:eastAsia="仿宋_GB2312" w:cs="仿宋_GB2312"/>
          <w:color w:val="auto"/>
          <w:sz w:val="32"/>
          <w:szCs w:val="32"/>
          <w:highlight w:val="none"/>
          <w:lang w:eastAsia="zh-CN"/>
        </w:rPr>
        <w:t>的情况下，</w:t>
      </w:r>
      <w:r>
        <w:rPr>
          <w:rFonts w:hint="eastAsia" w:ascii="仿宋_GB2312" w:hAnsi="仿宋_GB2312" w:eastAsia="仿宋_GB2312" w:cs="仿宋_GB2312"/>
          <w:sz w:val="32"/>
          <w:szCs w:val="32"/>
          <w:highlight w:val="none"/>
          <w:lang w:eastAsia="zh-CN"/>
        </w:rPr>
        <w:t>县城中心区域初中优先录取上表</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lang w:eastAsia="zh-CN"/>
        </w:rPr>
        <w:t>类学生</w:t>
      </w:r>
      <w:r>
        <w:rPr>
          <w:rFonts w:hint="eastAsia" w:ascii="仿宋" w:hAnsi="仿宋" w:eastAsia="仿宋" w:cs="仿宋"/>
          <w:color w:val="auto"/>
          <w:sz w:val="32"/>
          <w:szCs w:val="32"/>
          <w:highlight w:val="none"/>
          <w:lang w:eastAsia="zh-CN"/>
        </w:rPr>
        <w:t>（除</w:t>
      </w:r>
      <w:r>
        <w:rPr>
          <w:rFonts w:hint="eastAsia" w:ascii="仿宋" w:hAnsi="仿宋" w:eastAsia="仿宋" w:cs="仿宋"/>
          <w:color w:val="auto"/>
          <w:sz w:val="32"/>
          <w:szCs w:val="32"/>
          <w:highlight w:val="none"/>
          <w:lang w:val="en-US" w:eastAsia="zh-CN"/>
        </w:rPr>
        <w:t>C</w:t>
      </w:r>
      <w:r>
        <w:rPr>
          <w:rFonts w:hint="eastAsia" w:ascii="仿宋" w:hAnsi="仿宋" w:eastAsia="仿宋" w:cs="仿宋"/>
          <w:color w:val="auto"/>
          <w:sz w:val="32"/>
          <w:szCs w:val="32"/>
          <w:highlight w:val="none"/>
          <w:lang w:eastAsia="zh-CN"/>
        </w:rPr>
        <w:t>类且属于暗浪陂户籍外）</w:t>
      </w:r>
      <w:r>
        <w:rPr>
          <w:rFonts w:hint="eastAsia" w:ascii="仿宋_GB2312" w:hAnsi="仿宋_GB2312" w:eastAsia="仿宋_GB2312" w:cs="仿宋_GB2312"/>
          <w:color w:val="auto"/>
          <w:sz w:val="32"/>
          <w:szCs w:val="32"/>
          <w:highlight w:val="none"/>
          <w:lang w:eastAsia="zh-CN"/>
        </w:rPr>
        <w:t>，因此</w:t>
      </w:r>
      <w:r>
        <w:rPr>
          <w:rFonts w:hint="eastAsia" w:ascii="仿宋_GB2312" w:hAnsi="仿宋_GB2312" w:eastAsia="仿宋_GB2312" w:cs="仿宋_GB2312"/>
          <w:sz w:val="32"/>
          <w:szCs w:val="32"/>
          <w:highlight w:val="none"/>
          <w:lang w:eastAsia="zh-CN"/>
        </w:rPr>
        <w:t>上表</w:t>
      </w:r>
      <w:r>
        <w:rPr>
          <w:rFonts w:hint="eastAsia" w:ascii="仿宋_GB2312" w:hAnsi="仿宋_GB2312" w:eastAsia="仿宋_GB2312" w:cs="仿宋_GB2312"/>
          <w:sz w:val="32"/>
          <w:szCs w:val="32"/>
          <w:highlight w:val="none"/>
          <w:lang w:val="en-US" w:eastAsia="zh-CN"/>
        </w:rPr>
        <w:t>D</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E</w:t>
      </w:r>
      <w:r>
        <w:rPr>
          <w:rFonts w:hint="eastAsia" w:ascii="仿宋_GB2312" w:hAnsi="仿宋_GB2312" w:eastAsia="仿宋_GB2312" w:cs="仿宋_GB2312"/>
          <w:sz w:val="32"/>
          <w:szCs w:val="32"/>
          <w:highlight w:val="none"/>
          <w:lang w:eastAsia="zh-CN"/>
        </w:rPr>
        <w:t>类的学生虽填报了县城中心区域初中的志愿，但也会视情况调剂到非县城中心区域学校进行录取。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上表</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lang w:eastAsia="zh-CN"/>
        </w:rPr>
        <w:t>类且填报县</w:t>
      </w:r>
      <w:r>
        <w:rPr>
          <w:rFonts w:hint="eastAsia" w:ascii="仿宋_GB2312" w:hAnsi="仿宋_GB2312" w:eastAsia="仿宋_GB2312" w:cs="仿宋_GB2312"/>
          <w:color w:val="auto"/>
          <w:kern w:val="2"/>
          <w:sz w:val="32"/>
          <w:szCs w:val="32"/>
          <w:highlight w:val="none"/>
          <w:lang w:val="en-US" w:eastAsia="zh-CN" w:bidi="ar-SA"/>
        </w:rPr>
        <w:t>城中心区域初中</w:t>
      </w:r>
      <w:r>
        <w:rPr>
          <w:rFonts w:hint="eastAsia" w:ascii="仿宋_GB2312" w:hAnsi="仿宋_GB2312" w:eastAsia="仿宋_GB2312" w:cs="仿宋_GB2312"/>
          <w:sz w:val="32"/>
          <w:szCs w:val="32"/>
          <w:highlight w:val="none"/>
          <w:lang w:eastAsia="zh-CN"/>
        </w:rPr>
        <w:t>志愿的学生和</w:t>
      </w:r>
      <w:r>
        <w:rPr>
          <w:rFonts w:hint="eastAsia" w:ascii="仿宋_GB2312" w:hAnsi="仿宋_GB2312" w:eastAsia="仿宋_GB2312" w:cs="仿宋_GB2312"/>
          <w:b w:val="0"/>
          <w:bCs/>
          <w:color w:val="auto"/>
          <w:sz w:val="32"/>
          <w:szCs w:val="32"/>
          <w:highlight w:val="none"/>
          <w:shd w:val="clear" w:color="auto" w:fill="FFFFFF"/>
          <w:lang w:eastAsia="zh-CN"/>
        </w:rPr>
        <w:t>阳城镇中心小学下辖村小六年级学生（除雷公坑小学六年级学生外）的总数少于</w:t>
      </w:r>
      <w:r>
        <w:rPr>
          <w:rFonts w:hint="eastAsia" w:ascii="仿宋_GB2312" w:hAnsi="仿宋_GB2312" w:eastAsia="仿宋_GB2312" w:cs="仿宋_GB2312"/>
          <w:sz w:val="32"/>
          <w:szCs w:val="32"/>
          <w:highlight w:val="none"/>
          <w:lang w:eastAsia="zh-CN"/>
        </w:rPr>
        <w:t>县</w:t>
      </w:r>
      <w:r>
        <w:rPr>
          <w:rFonts w:hint="eastAsia" w:ascii="仿宋_GB2312" w:hAnsi="仿宋_GB2312" w:eastAsia="仿宋_GB2312" w:cs="仿宋_GB2312"/>
          <w:color w:val="auto"/>
          <w:kern w:val="2"/>
          <w:sz w:val="32"/>
          <w:szCs w:val="32"/>
          <w:highlight w:val="none"/>
          <w:lang w:val="en-US" w:eastAsia="zh-CN" w:bidi="ar-SA"/>
        </w:rPr>
        <w:t>城中心区域初中招生计划总数时，不足部分则通过电脑随机派位从上表D、E类（</w:t>
      </w:r>
      <w:r>
        <w:rPr>
          <w:rFonts w:hint="eastAsia" w:ascii="仿宋_GB2312" w:hAnsi="仿宋_GB2312" w:eastAsia="仿宋_GB2312" w:cs="仿宋_GB2312"/>
          <w:sz w:val="32"/>
          <w:szCs w:val="32"/>
          <w:highlight w:val="none"/>
          <w:lang w:val="en-US" w:eastAsia="zh-CN"/>
        </w:rPr>
        <w:t>D</w:t>
      </w:r>
      <w:r>
        <w:rPr>
          <w:rFonts w:hint="eastAsia" w:ascii="仿宋_GB2312" w:hAnsi="仿宋_GB2312" w:eastAsia="仿宋_GB2312" w:cs="仿宋_GB2312"/>
          <w:sz w:val="32"/>
          <w:szCs w:val="32"/>
          <w:highlight w:val="none"/>
        </w:rPr>
        <w:t>类</w:t>
      </w:r>
      <w:r>
        <w:rPr>
          <w:rFonts w:ascii="Arial" w:hAnsi="Arial" w:eastAsia="仿宋_GB2312" w:cs="Arial"/>
          <w:sz w:val="32"/>
          <w:szCs w:val="32"/>
          <w:highlight w:val="none"/>
        </w:rPr>
        <w:t>→</w:t>
      </w:r>
      <w:r>
        <w:rPr>
          <w:rFonts w:hint="eastAsia" w:ascii="仿宋_GB2312" w:hAnsi="仿宋_GB2312" w:eastAsia="仿宋_GB2312" w:cs="仿宋_GB2312"/>
          <w:sz w:val="32"/>
          <w:szCs w:val="32"/>
          <w:highlight w:val="none"/>
          <w:lang w:val="en-US" w:eastAsia="zh-CN"/>
        </w:rPr>
        <w:t>E</w:t>
      </w:r>
      <w:r>
        <w:rPr>
          <w:rFonts w:hint="eastAsia" w:ascii="仿宋_GB2312" w:hAnsi="仿宋_GB2312" w:eastAsia="仿宋_GB2312" w:cs="仿宋_GB2312"/>
          <w:sz w:val="32"/>
          <w:szCs w:val="32"/>
          <w:highlight w:val="none"/>
        </w:rPr>
        <w:t>类的顺序</w:t>
      </w:r>
      <w:r>
        <w:rPr>
          <w:rFonts w:hint="eastAsia" w:ascii="仿宋_GB2312" w:hAnsi="仿宋_GB2312" w:eastAsia="仿宋_GB2312" w:cs="仿宋_GB2312"/>
          <w:sz w:val="32"/>
          <w:szCs w:val="32"/>
          <w:highlight w:val="none"/>
          <w:lang w:eastAsia="zh-CN"/>
        </w:rPr>
        <w:t>进行</w:t>
      </w:r>
      <w:r>
        <w:rPr>
          <w:rFonts w:hint="eastAsia" w:ascii="仿宋_GB2312" w:hAnsi="仿宋_GB2312" w:eastAsia="仿宋_GB2312" w:cs="仿宋_GB2312"/>
          <w:color w:val="auto"/>
          <w:kern w:val="2"/>
          <w:sz w:val="32"/>
          <w:szCs w:val="32"/>
          <w:highlight w:val="none"/>
          <w:lang w:val="en-US" w:eastAsia="zh-CN" w:bidi="ar-SA"/>
        </w:rPr>
        <w:t>）完成录取。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jc w:val="both"/>
        <w:textAlignment w:val="auto"/>
        <w:outlineLvl w:val="9"/>
        <w:rPr>
          <w:rFonts w:hint="eastAsia" w:ascii="仿宋_GB2312" w:hAnsi="仿宋_GB2312" w:eastAsia="仿宋_GB2312" w:cs="仿宋_GB2312"/>
          <w:b w:val="0"/>
          <w:bCs/>
          <w:sz w:val="32"/>
          <w:szCs w:val="32"/>
          <w:highlight w:val="none"/>
          <w:u w:val="single" w:color="auto"/>
          <w:shd w:val="clear" w:color="auto" w:fill="FFFFFF"/>
          <w:lang w:val="en-US" w:eastAsia="zh-CN"/>
        </w:rPr>
      </w:pPr>
      <w:r>
        <w:rPr>
          <w:rFonts w:hint="eastAsia" w:ascii="仿宋_GB2312" w:hAnsi="仿宋_GB2312" w:eastAsia="仿宋_GB2312" w:cs="仿宋_GB2312"/>
          <w:b w:val="0"/>
          <w:bCs/>
          <w:sz w:val="32"/>
          <w:szCs w:val="32"/>
          <w:highlight w:val="none"/>
          <w:shd w:val="clear" w:color="auto" w:fill="FFFFFF"/>
          <w:lang w:val="en-US" w:eastAsia="zh-CN"/>
        </w:rPr>
        <w:t xml:space="preserve">    6.填报</w:t>
      </w:r>
      <w:r>
        <w:rPr>
          <w:rFonts w:hint="eastAsia" w:ascii="仿宋_GB2312" w:hAnsi="仿宋_GB2312" w:eastAsia="仿宋_GB2312" w:cs="仿宋_GB2312"/>
          <w:kern w:val="2"/>
          <w:sz w:val="32"/>
          <w:szCs w:val="32"/>
          <w:highlight w:val="none"/>
          <w:lang w:val="en-US" w:eastAsia="zh-CN" w:bidi="ar-SA"/>
        </w:rPr>
        <w:t>县城中心区域初中</w:t>
      </w:r>
      <w:r>
        <w:rPr>
          <w:rFonts w:hint="eastAsia" w:ascii="仿宋_GB2312" w:hAnsi="仿宋_GB2312" w:eastAsia="仿宋_GB2312" w:cs="仿宋_GB2312"/>
          <w:b w:val="0"/>
          <w:bCs/>
          <w:sz w:val="32"/>
          <w:szCs w:val="32"/>
          <w:highlight w:val="none"/>
          <w:shd w:val="clear" w:color="auto" w:fill="FFFFFF"/>
          <w:lang w:val="en-US" w:eastAsia="zh-CN"/>
        </w:rPr>
        <w:t>志愿的学生，可以按以下方法进行录取：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highlight w:val="none"/>
          <w:lang w:val="en-US" w:eastAsia="zh-CN"/>
        </w:rPr>
        <w:t xml:space="preserve">    （1）</w:t>
      </w:r>
      <w:r>
        <w:rPr>
          <w:rFonts w:hint="eastAsia" w:ascii="仿宋_GB2312" w:hAnsi="仿宋_GB2312" w:eastAsia="仿宋_GB2312" w:cs="仿宋_GB2312"/>
          <w:sz w:val="32"/>
          <w:szCs w:val="32"/>
          <w:highlight w:val="none"/>
        </w:rPr>
        <w:t>在志愿生中按</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rPr>
        <w:t>类</w:t>
      </w:r>
      <w:r>
        <w:rPr>
          <w:rFonts w:ascii="Arial" w:hAnsi="Arial" w:eastAsia="仿宋_GB2312" w:cs="Arial"/>
          <w:sz w:val="32"/>
          <w:szCs w:val="32"/>
          <w:highlight w:val="none"/>
        </w:rPr>
        <w:t>→</w:t>
      </w: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rPr>
        <w:t>类的顺序，</w:t>
      </w:r>
      <w:r>
        <w:rPr>
          <w:rFonts w:hint="eastAsia" w:ascii="仿宋_GB2312" w:hAnsi="仿宋_GB2312" w:eastAsia="仿宋_GB2312" w:cs="仿宋_GB2312"/>
          <w:sz w:val="32"/>
          <w:szCs w:val="32"/>
          <w:highlight w:val="none"/>
          <w:lang w:eastAsia="zh-CN"/>
        </w:rPr>
        <w:t>并结合电脑随机派位和统筹调剂的办法</w:t>
      </w:r>
      <w:r>
        <w:rPr>
          <w:rFonts w:hint="eastAsia" w:ascii="仿宋_GB2312" w:hAnsi="仿宋_GB2312" w:eastAsia="仿宋_GB2312" w:cs="仿宋_GB2312"/>
          <w:sz w:val="32"/>
          <w:szCs w:val="32"/>
          <w:highlight w:val="none"/>
        </w:rPr>
        <w:t>完成录取。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sz w:val="32"/>
          <w:szCs w:val="32"/>
          <w:highlight w:val="none"/>
          <w:shd w:val="clear" w:color="auto" w:fill="FFFFFF"/>
          <w:lang w:val="en-US" w:eastAsia="zh-CN"/>
        </w:rPr>
        <w:t>（2）如果</w:t>
      </w:r>
      <w:r>
        <w:rPr>
          <w:rFonts w:hint="eastAsia" w:ascii="仿宋" w:hAnsi="仿宋" w:eastAsia="仿宋" w:cs="仿宋"/>
          <w:sz w:val="32"/>
          <w:szCs w:val="32"/>
          <w:lang w:val="en-US" w:eastAsia="zh-CN"/>
        </w:rPr>
        <w:t>填报阳山中学志愿的</w:t>
      </w:r>
      <w:r>
        <w:rPr>
          <w:rFonts w:hint="eastAsia" w:ascii="仿宋_GB2312" w:hAnsi="仿宋_GB2312" w:eastAsia="仿宋_GB2312" w:cs="仿宋_GB2312"/>
          <w:b w:val="0"/>
          <w:bCs/>
          <w:sz w:val="32"/>
          <w:szCs w:val="32"/>
          <w:highlight w:val="none"/>
          <w:u w:val="none" w:color="auto"/>
          <w:shd w:val="clear" w:color="auto" w:fill="FFFFFF"/>
          <w:lang w:val="en-US" w:eastAsia="zh-CN"/>
        </w:rPr>
        <w:t>A、B类学生</w:t>
      </w:r>
      <w:r>
        <w:rPr>
          <w:rFonts w:hint="eastAsia" w:ascii="仿宋" w:hAnsi="仿宋" w:eastAsia="仿宋" w:cs="仿宋"/>
          <w:sz w:val="32"/>
          <w:szCs w:val="32"/>
          <w:lang w:val="en-US" w:eastAsia="zh-CN"/>
        </w:rPr>
        <w:t>数大大超出该校招生计划数，而填报阳山二中、韩愈中学志愿的</w:t>
      </w:r>
      <w:r>
        <w:rPr>
          <w:rFonts w:hint="eastAsia" w:ascii="仿宋_GB2312" w:hAnsi="仿宋_GB2312" w:eastAsia="仿宋_GB2312" w:cs="仿宋_GB2312"/>
          <w:b w:val="0"/>
          <w:bCs/>
          <w:sz w:val="32"/>
          <w:szCs w:val="32"/>
          <w:highlight w:val="none"/>
          <w:u w:val="none" w:color="auto"/>
          <w:shd w:val="clear" w:color="auto" w:fill="FFFFFF"/>
          <w:lang w:val="en-US" w:eastAsia="zh-CN"/>
        </w:rPr>
        <w:t>A、B类学生</w:t>
      </w:r>
      <w:r>
        <w:rPr>
          <w:rFonts w:hint="eastAsia" w:ascii="仿宋" w:hAnsi="仿宋" w:eastAsia="仿宋" w:cs="仿宋"/>
          <w:sz w:val="32"/>
          <w:szCs w:val="32"/>
          <w:lang w:val="en-US" w:eastAsia="zh-CN"/>
        </w:rPr>
        <w:t>数少于其招生计划数时，则这样录取：</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1 \* GB3 \* MERGEFORMAT </w:instrText>
      </w:r>
      <w:r>
        <w:rPr>
          <w:rFonts w:hint="eastAsia" w:ascii="仿宋" w:hAnsi="仿宋" w:eastAsia="仿宋" w:cs="仿宋"/>
          <w:sz w:val="32"/>
          <w:szCs w:val="32"/>
          <w:lang w:val="en-US" w:eastAsia="zh-CN"/>
        </w:rPr>
        <w:fldChar w:fldCharType="separate"/>
      </w:r>
      <w:r>
        <w:rPr>
          <w:sz w:val="32"/>
          <w:szCs w:val="32"/>
        </w:rPr>
        <w:t>①</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填报阳山二中、韩愈中学志愿的A、B类学生，由阳山二中、韩愈中学分别直接录取。</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2 \* GB3 \* MERGEFORMAT </w:instrText>
      </w:r>
      <w:r>
        <w:rPr>
          <w:rFonts w:hint="eastAsia" w:ascii="仿宋" w:hAnsi="仿宋" w:eastAsia="仿宋" w:cs="仿宋"/>
          <w:sz w:val="32"/>
          <w:szCs w:val="32"/>
          <w:lang w:val="en-US" w:eastAsia="zh-CN"/>
        </w:rPr>
        <w:fldChar w:fldCharType="separate"/>
      </w:r>
      <w:r>
        <w:rPr>
          <w:sz w:val="32"/>
          <w:szCs w:val="32"/>
        </w:rPr>
        <w:t>②</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阳山中学按以下公式录取：</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经招生办法第2条后，设阳山中学剩余学位数占志愿生数（专指填报该校志愿的A、B类学生总数）的比例为n%，则：</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录取数=志愿生数</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n%</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=（A类志愿生数+B类志愿生数）</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n%</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=[（一小A类志愿生数+二小A类志愿生数+</w:t>
      </w: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+雷小A类志愿生数）+（一小B类志愿生数+二小B类志愿生数+</w:t>
      </w: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+雷小B类志愿生数）]</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n%</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=一小A类志愿生数</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n%+二小A类志愿生数</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n%+</w:t>
      </w: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+雷小A类志愿生数</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n%+</w:t>
      </w: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一小B类志愿生数</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n%+二小B类志愿生数</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n%+</w:t>
      </w:r>
      <w:r>
        <w:rPr>
          <w:rFonts w:hint="eastAsia" w:ascii="微软雅黑" w:hAnsi="微软雅黑" w:eastAsia="微软雅黑" w:cs="微软雅黑"/>
          <w:sz w:val="32"/>
          <w:szCs w:val="32"/>
          <w:lang w:val="en-US" w:eastAsia="zh-CN"/>
        </w:rPr>
        <w:t>┈</w:t>
      </w:r>
      <w:r>
        <w:rPr>
          <w:rFonts w:hint="eastAsia" w:ascii="仿宋" w:hAnsi="仿宋" w:eastAsia="仿宋" w:cs="仿宋"/>
          <w:sz w:val="32"/>
          <w:szCs w:val="32"/>
          <w:lang w:val="en-US" w:eastAsia="zh-CN"/>
        </w:rPr>
        <w:t>+雷小B类志愿生数</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n%</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jc w:val="both"/>
        <w:textAlignment w:val="auto"/>
        <w:outlineLvl w:val="9"/>
        <w:rPr>
          <w:rFonts w:hint="eastAsia" w:ascii="仿宋_GB2312" w:hAnsi="仿宋_GB2312" w:eastAsia="仿宋_GB2312" w:cs="仿宋_GB2312"/>
          <w:b w:val="0"/>
          <w:bCs/>
          <w:sz w:val="32"/>
          <w:szCs w:val="32"/>
          <w:highlight w:val="none"/>
          <w:shd w:val="clear" w:color="auto" w:fill="FFFFFF"/>
          <w:lang w:val="en-US" w:eastAsia="zh-CN"/>
        </w:rPr>
      </w:pPr>
      <w:r>
        <w:rPr>
          <w:rFonts w:hint="eastAsia" w:ascii="仿宋_GB2312" w:hAnsi="仿宋_GB2312" w:eastAsia="仿宋_GB2312" w:cs="仿宋_GB2312"/>
          <w:b w:val="0"/>
          <w:bCs/>
          <w:sz w:val="32"/>
          <w:szCs w:val="32"/>
          <w:highlight w:val="none"/>
          <w:shd w:val="clear" w:color="auto" w:fill="FFFFFF"/>
          <w:lang w:val="en-US" w:eastAsia="zh-CN"/>
        </w:rPr>
        <w:t xml:space="preserve">    </w:t>
      </w:r>
      <w:r>
        <w:rPr>
          <w:rFonts w:hint="eastAsia" w:ascii="仿宋_GB2312" w:hAnsi="仿宋_GB2312" w:eastAsia="仿宋_GB2312" w:cs="仿宋_GB2312"/>
          <w:b w:val="0"/>
          <w:bCs/>
          <w:sz w:val="32"/>
          <w:szCs w:val="32"/>
          <w:highlight w:val="none"/>
          <w:shd w:val="clear" w:color="auto" w:fill="FFFFFF"/>
          <w:lang w:val="en-US" w:eastAsia="zh-CN"/>
        </w:rPr>
        <w:fldChar w:fldCharType="begin"/>
      </w:r>
      <w:r>
        <w:rPr>
          <w:rFonts w:hint="eastAsia" w:ascii="仿宋_GB2312" w:hAnsi="仿宋_GB2312" w:eastAsia="仿宋_GB2312" w:cs="仿宋_GB2312"/>
          <w:b w:val="0"/>
          <w:bCs/>
          <w:sz w:val="32"/>
          <w:szCs w:val="32"/>
          <w:highlight w:val="none"/>
          <w:shd w:val="clear" w:color="auto" w:fill="FFFFFF"/>
          <w:lang w:val="en-US" w:eastAsia="zh-CN"/>
        </w:rPr>
        <w:instrText xml:space="preserve"> = 3 \* GB3 \* MERGEFORMAT </w:instrText>
      </w:r>
      <w:r>
        <w:rPr>
          <w:rFonts w:hint="eastAsia" w:ascii="仿宋_GB2312" w:hAnsi="仿宋_GB2312" w:eastAsia="仿宋_GB2312" w:cs="仿宋_GB2312"/>
          <w:b w:val="0"/>
          <w:bCs/>
          <w:sz w:val="32"/>
          <w:szCs w:val="32"/>
          <w:highlight w:val="none"/>
          <w:shd w:val="clear" w:color="auto" w:fill="FFFFFF"/>
          <w:lang w:val="en-US" w:eastAsia="zh-CN"/>
        </w:rPr>
        <w:fldChar w:fldCharType="separate"/>
      </w:r>
      <w:r>
        <w:rPr>
          <w:sz w:val="32"/>
          <w:szCs w:val="32"/>
        </w:rPr>
        <w:t>③</w:t>
      </w:r>
      <w:r>
        <w:rPr>
          <w:rFonts w:hint="eastAsia" w:ascii="仿宋_GB2312" w:hAnsi="仿宋_GB2312" w:eastAsia="仿宋_GB2312" w:cs="仿宋_GB2312"/>
          <w:b w:val="0"/>
          <w:bCs/>
          <w:sz w:val="32"/>
          <w:szCs w:val="32"/>
          <w:highlight w:val="none"/>
          <w:shd w:val="clear" w:color="auto" w:fill="FFFFFF"/>
          <w:lang w:val="en-US" w:eastAsia="zh-CN"/>
        </w:rPr>
        <w:fldChar w:fldCharType="end"/>
      </w:r>
      <w:r>
        <w:rPr>
          <w:rFonts w:hint="eastAsia" w:ascii="仿宋_GB2312" w:hAnsi="仿宋_GB2312" w:eastAsia="仿宋_GB2312" w:cs="仿宋_GB2312"/>
          <w:b w:val="0"/>
          <w:bCs/>
          <w:sz w:val="32"/>
          <w:szCs w:val="32"/>
          <w:highlight w:val="none"/>
          <w:shd w:val="clear" w:color="auto" w:fill="FFFFFF"/>
          <w:lang w:val="en-US" w:eastAsia="zh-CN"/>
        </w:rPr>
        <w:t>因阳山中学学位不足，</w:t>
      </w:r>
      <w:r>
        <w:rPr>
          <w:rFonts w:hint="eastAsia" w:ascii="仿宋" w:hAnsi="仿宋" w:eastAsia="仿宋" w:cs="仿宋"/>
          <w:sz w:val="32"/>
          <w:szCs w:val="32"/>
          <w:lang w:val="en-US" w:eastAsia="zh-CN"/>
        </w:rPr>
        <w:t>填报阳山中学志愿的</w:t>
      </w:r>
      <w:r>
        <w:rPr>
          <w:rFonts w:hint="eastAsia" w:ascii="仿宋_GB2312" w:hAnsi="仿宋_GB2312" w:eastAsia="仿宋_GB2312" w:cs="仿宋_GB2312"/>
          <w:b w:val="0"/>
          <w:bCs/>
          <w:sz w:val="32"/>
          <w:szCs w:val="32"/>
          <w:highlight w:val="none"/>
          <w:u w:val="none" w:color="auto"/>
          <w:shd w:val="clear" w:color="auto" w:fill="FFFFFF"/>
          <w:lang w:val="en-US" w:eastAsia="zh-CN"/>
        </w:rPr>
        <w:t>A、B类学生且</w:t>
      </w:r>
      <w:r>
        <w:rPr>
          <w:rFonts w:hint="eastAsia" w:ascii="仿宋_GB2312" w:hAnsi="仿宋_GB2312" w:eastAsia="仿宋_GB2312" w:cs="仿宋_GB2312"/>
          <w:b w:val="0"/>
          <w:bCs/>
          <w:sz w:val="32"/>
          <w:szCs w:val="32"/>
          <w:highlight w:val="none"/>
          <w:shd w:val="clear" w:color="auto" w:fill="FFFFFF"/>
          <w:lang w:val="en-US" w:eastAsia="zh-CN"/>
        </w:rPr>
        <w:t>未被该校录取的，则通过电脑随机派位阳山二中、韩愈中学录取。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jc w:val="both"/>
        <w:textAlignment w:val="auto"/>
        <w:outlineLvl w:val="9"/>
        <w:rPr>
          <w:rFonts w:hint="eastAsia" w:ascii="仿宋_GB2312" w:hAnsi="仿宋_GB2312" w:eastAsia="仿宋_GB2312" w:cs="仿宋_GB2312"/>
          <w:b w:val="0"/>
          <w:bCs/>
          <w:sz w:val="32"/>
          <w:szCs w:val="32"/>
          <w:highlight w:val="none"/>
          <w:shd w:val="clear" w:color="auto" w:fill="FFFFFF"/>
          <w:lang w:val="en-US" w:eastAsia="zh-CN"/>
        </w:rPr>
      </w:pPr>
      <w:r>
        <w:rPr>
          <w:rFonts w:hint="eastAsia" w:ascii="仿宋_GB2312" w:hAnsi="仿宋_GB2312" w:eastAsia="仿宋_GB2312" w:cs="仿宋_GB2312"/>
          <w:b w:val="0"/>
          <w:bCs/>
          <w:sz w:val="32"/>
          <w:szCs w:val="32"/>
          <w:highlight w:val="none"/>
          <w:shd w:val="clear" w:color="auto" w:fill="FFFFFF"/>
          <w:lang w:val="en-US" w:eastAsia="zh-CN"/>
        </w:rPr>
        <w:t xml:space="preserve">    </w:t>
      </w:r>
      <w:r>
        <w:rPr>
          <w:rFonts w:hint="eastAsia" w:ascii="仿宋_GB2312" w:hAnsi="仿宋_GB2312" w:eastAsia="仿宋_GB2312" w:cs="仿宋_GB2312"/>
          <w:b w:val="0"/>
          <w:bCs/>
          <w:sz w:val="32"/>
          <w:szCs w:val="32"/>
          <w:highlight w:val="none"/>
          <w:shd w:val="clear" w:color="auto" w:fill="FFFFFF"/>
          <w:lang w:val="en-US" w:eastAsia="zh-CN"/>
        </w:rPr>
        <w:fldChar w:fldCharType="begin"/>
      </w:r>
      <w:r>
        <w:rPr>
          <w:rFonts w:hint="eastAsia" w:ascii="仿宋_GB2312" w:hAnsi="仿宋_GB2312" w:eastAsia="仿宋_GB2312" w:cs="仿宋_GB2312"/>
          <w:b w:val="0"/>
          <w:bCs/>
          <w:sz w:val="32"/>
          <w:szCs w:val="32"/>
          <w:highlight w:val="none"/>
          <w:shd w:val="clear" w:color="auto" w:fill="FFFFFF"/>
          <w:lang w:val="en-US" w:eastAsia="zh-CN"/>
        </w:rPr>
        <w:instrText xml:space="preserve"> = 4 \* GB3 \* MERGEFORMAT </w:instrText>
      </w:r>
      <w:r>
        <w:rPr>
          <w:rFonts w:hint="eastAsia" w:ascii="仿宋_GB2312" w:hAnsi="仿宋_GB2312" w:eastAsia="仿宋_GB2312" w:cs="仿宋_GB2312"/>
          <w:b w:val="0"/>
          <w:bCs/>
          <w:sz w:val="32"/>
          <w:szCs w:val="32"/>
          <w:highlight w:val="none"/>
          <w:shd w:val="clear" w:color="auto" w:fill="FFFFFF"/>
          <w:lang w:val="en-US" w:eastAsia="zh-CN"/>
        </w:rPr>
        <w:fldChar w:fldCharType="separate"/>
      </w:r>
      <w:r>
        <w:rPr>
          <w:sz w:val="32"/>
          <w:szCs w:val="32"/>
        </w:rPr>
        <w:t>④</w:t>
      </w:r>
      <w:r>
        <w:rPr>
          <w:rFonts w:hint="eastAsia" w:ascii="仿宋_GB2312" w:hAnsi="仿宋_GB2312" w:eastAsia="仿宋_GB2312" w:cs="仿宋_GB2312"/>
          <w:b w:val="0"/>
          <w:bCs/>
          <w:sz w:val="32"/>
          <w:szCs w:val="32"/>
          <w:highlight w:val="none"/>
          <w:shd w:val="clear" w:color="auto" w:fill="FFFFFF"/>
          <w:lang w:val="en-US" w:eastAsia="zh-CN"/>
        </w:rPr>
        <w:fldChar w:fldCharType="end"/>
      </w:r>
      <w:r>
        <w:rPr>
          <w:rFonts w:hint="eastAsia" w:ascii="仿宋_GB2312" w:hAnsi="仿宋_GB2312" w:eastAsia="仿宋_GB2312" w:cs="仿宋_GB2312"/>
          <w:b w:val="0"/>
          <w:bCs/>
          <w:sz w:val="32"/>
          <w:szCs w:val="32"/>
          <w:highlight w:val="none"/>
          <w:shd w:val="clear" w:color="auto" w:fill="FFFFFF"/>
          <w:lang w:val="en-US" w:eastAsia="zh-CN"/>
        </w:rPr>
        <w:t>经第</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 1 \* GB3 \* MERGEFORMAT </w:instrText>
      </w:r>
      <w:r>
        <w:rPr>
          <w:rFonts w:hint="eastAsia" w:ascii="仿宋" w:hAnsi="仿宋" w:eastAsia="仿宋" w:cs="仿宋"/>
          <w:sz w:val="32"/>
          <w:szCs w:val="32"/>
          <w:lang w:val="en-US" w:eastAsia="zh-CN"/>
        </w:rPr>
        <w:fldChar w:fldCharType="separate"/>
      </w:r>
      <w:r>
        <w:rPr>
          <w:sz w:val="32"/>
          <w:szCs w:val="32"/>
        </w:rPr>
        <w:t>①</w:t>
      </w:r>
      <w:r>
        <w:rPr>
          <w:rFonts w:hint="eastAsia" w:ascii="仿宋" w:hAnsi="仿宋" w:eastAsia="仿宋" w:cs="仿宋"/>
          <w:sz w:val="32"/>
          <w:szCs w:val="32"/>
          <w:lang w:val="en-US" w:eastAsia="zh-CN"/>
        </w:rPr>
        <w:fldChar w:fldCharType="end"/>
      </w:r>
      <w:r>
        <w:rPr>
          <w:rFonts w:hint="eastAsia" w:ascii="仿宋_GB2312" w:hAnsi="仿宋_GB2312" w:eastAsia="仿宋_GB2312" w:cs="仿宋_GB2312"/>
          <w:b w:val="0"/>
          <w:bCs/>
          <w:sz w:val="32"/>
          <w:szCs w:val="32"/>
          <w:highlight w:val="none"/>
          <w:shd w:val="clear" w:color="auto" w:fill="FFFFFF"/>
          <w:lang w:val="en-US" w:eastAsia="zh-CN"/>
        </w:rPr>
        <w:fldChar w:fldCharType="begin"/>
      </w:r>
      <w:r>
        <w:rPr>
          <w:rFonts w:hint="eastAsia" w:ascii="仿宋_GB2312" w:hAnsi="仿宋_GB2312" w:eastAsia="仿宋_GB2312" w:cs="仿宋_GB2312"/>
          <w:b w:val="0"/>
          <w:bCs/>
          <w:sz w:val="32"/>
          <w:szCs w:val="32"/>
          <w:highlight w:val="none"/>
          <w:shd w:val="clear" w:color="auto" w:fill="FFFFFF"/>
          <w:lang w:val="en-US" w:eastAsia="zh-CN"/>
        </w:rPr>
        <w:instrText xml:space="preserve"> = 3 \* GB3 \* MERGEFORMAT </w:instrText>
      </w:r>
      <w:r>
        <w:rPr>
          <w:rFonts w:hint="eastAsia" w:ascii="仿宋_GB2312" w:hAnsi="仿宋_GB2312" w:eastAsia="仿宋_GB2312" w:cs="仿宋_GB2312"/>
          <w:b w:val="0"/>
          <w:bCs/>
          <w:sz w:val="32"/>
          <w:szCs w:val="32"/>
          <w:highlight w:val="none"/>
          <w:shd w:val="clear" w:color="auto" w:fill="FFFFFF"/>
          <w:lang w:val="en-US" w:eastAsia="zh-CN"/>
        </w:rPr>
        <w:fldChar w:fldCharType="separate"/>
      </w:r>
      <w:r>
        <w:rPr>
          <w:sz w:val="32"/>
          <w:szCs w:val="32"/>
        </w:rPr>
        <w:t>③</w:t>
      </w:r>
      <w:r>
        <w:rPr>
          <w:rFonts w:hint="eastAsia" w:ascii="仿宋_GB2312" w:hAnsi="仿宋_GB2312" w:eastAsia="仿宋_GB2312" w:cs="仿宋_GB2312"/>
          <w:b w:val="0"/>
          <w:bCs/>
          <w:sz w:val="32"/>
          <w:szCs w:val="32"/>
          <w:highlight w:val="none"/>
          <w:shd w:val="clear" w:color="auto" w:fill="FFFFFF"/>
          <w:lang w:val="en-US" w:eastAsia="zh-CN"/>
        </w:rPr>
        <w:fldChar w:fldCharType="end"/>
      </w:r>
      <w:r>
        <w:rPr>
          <w:rFonts w:hint="eastAsia" w:ascii="仿宋_GB2312" w:hAnsi="仿宋_GB2312" w:eastAsia="仿宋_GB2312" w:cs="仿宋_GB2312"/>
          <w:b w:val="0"/>
          <w:bCs/>
          <w:sz w:val="32"/>
          <w:szCs w:val="32"/>
          <w:highlight w:val="none"/>
          <w:shd w:val="clear" w:color="auto" w:fill="FFFFFF"/>
          <w:lang w:val="en-US" w:eastAsia="zh-CN"/>
        </w:rPr>
        <w:t>步及招生办法第2、3、4条后，阳山二中、韩愈中学仍有空位需从填报此二校志愿的D、E类学生录取时，则通过电脑随机派位的办法在此二校志愿的D、E类学生中完成录取。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jc w:val="both"/>
        <w:textAlignment w:val="auto"/>
        <w:outlineLvl w:val="9"/>
        <w:rPr>
          <w:rFonts w:hint="eastAsia" w:ascii="仿宋_GB2312" w:hAnsi="仿宋_GB2312" w:eastAsia="仿宋_GB2312" w:cs="仿宋_GB2312"/>
          <w:b w:val="0"/>
          <w:bCs/>
          <w:sz w:val="32"/>
          <w:szCs w:val="32"/>
          <w:highlight w:val="none"/>
          <w:shd w:val="clear" w:color="auto" w:fill="FFFFFF"/>
          <w:lang w:val="en-US" w:eastAsia="zh-CN"/>
        </w:rPr>
      </w:pPr>
      <w:r>
        <w:rPr>
          <w:rFonts w:hint="eastAsia" w:ascii="仿宋_GB2312" w:hAnsi="仿宋_GB2312" w:eastAsia="仿宋_GB2312" w:cs="仿宋_GB2312"/>
          <w:b w:val="0"/>
          <w:bCs/>
          <w:sz w:val="32"/>
          <w:szCs w:val="32"/>
          <w:highlight w:val="none"/>
          <w:shd w:val="clear" w:color="auto" w:fill="FFFFFF"/>
          <w:lang w:val="en-US" w:eastAsia="zh-CN"/>
        </w:rPr>
        <w:t xml:space="preserve">    （3）</w:t>
      </w:r>
      <w:r>
        <w:rPr>
          <w:rFonts w:hint="eastAsia" w:ascii="仿宋_GB2312" w:hAnsi="仿宋_GB2312" w:eastAsia="仿宋_GB2312" w:cs="仿宋_GB2312"/>
          <w:b w:val="0"/>
          <w:bCs/>
          <w:sz w:val="32"/>
          <w:szCs w:val="32"/>
          <w:highlight w:val="none"/>
          <w:u w:val="none" w:color="auto"/>
          <w:shd w:val="clear" w:color="auto" w:fill="FFFFFF"/>
          <w:lang w:val="en-US" w:eastAsia="zh-CN"/>
        </w:rPr>
        <w:t>阳山二中、韩愈中学出现类似于阳山中学的情况，则同理。阳山中学出现类似于阳山二中、韩愈中学的情况，则同理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jc w:val="both"/>
        <w:textAlignment w:val="auto"/>
        <w:outlineLvl w:val="9"/>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sz w:val="32"/>
          <w:szCs w:val="32"/>
          <w:highlight w:val="none"/>
          <w:shd w:val="clear" w:color="auto" w:fill="FFFFFF"/>
          <w:lang w:val="en-US" w:eastAsia="zh-CN"/>
        </w:rPr>
        <w:t xml:space="preserve">    7</w:t>
      </w:r>
      <w:r>
        <w:rPr>
          <w:rFonts w:hint="eastAsia" w:ascii="仿宋_GB2312" w:hAnsi="仿宋_GB2312" w:eastAsia="仿宋_GB2312" w:cs="仿宋_GB2312"/>
          <w:b w:val="0"/>
          <w:bCs/>
          <w:color w:val="auto"/>
          <w:sz w:val="32"/>
          <w:szCs w:val="32"/>
          <w:highlight w:val="none"/>
          <w:shd w:val="clear" w:color="auto" w:fill="FFFFFF"/>
          <w:lang w:val="en-US" w:eastAsia="zh-CN"/>
        </w:rPr>
        <w:t>.上表五类学生中，因学位不足，超出</w:t>
      </w:r>
      <w:r>
        <w:rPr>
          <w:rFonts w:hint="eastAsia" w:ascii="仿宋_GB2312" w:hAnsi="仿宋_GB2312" w:eastAsia="仿宋_GB2312" w:cs="仿宋_GB2312"/>
          <w:kern w:val="2"/>
          <w:sz w:val="32"/>
          <w:szCs w:val="32"/>
          <w:highlight w:val="none"/>
          <w:lang w:val="en-US" w:eastAsia="zh-CN" w:bidi="ar-SA"/>
        </w:rPr>
        <w:t>县城中心区域初中招生计划总数的学生数，</w:t>
      </w:r>
      <w:r>
        <w:rPr>
          <w:rFonts w:hint="eastAsia" w:ascii="仿宋_GB2312" w:hAnsi="仿宋_GB2312" w:eastAsia="仿宋_GB2312" w:cs="仿宋_GB2312"/>
          <w:b w:val="0"/>
          <w:bCs/>
          <w:color w:val="auto"/>
          <w:sz w:val="32"/>
          <w:szCs w:val="32"/>
          <w:highlight w:val="none"/>
          <w:shd w:val="clear" w:color="auto" w:fill="FFFFFF"/>
          <w:lang w:val="en-US" w:eastAsia="zh-CN"/>
        </w:rPr>
        <w:t>则通过电脑随机派位或统筹调剂至</w:t>
      </w:r>
      <w:r>
        <w:rPr>
          <w:rFonts w:hint="eastAsia" w:ascii="仿宋_GB2312" w:hAnsi="仿宋_GB2312" w:eastAsia="仿宋_GB2312" w:cs="仿宋_GB2312"/>
          <w:sz w:val="32"/>
          <w:szCs w:val="32"/>
          <w:highlight w:val="none"/>
          <w:lang w:eastAsia="zh-CN"/>
        </w:rPr>
        <w:t>非县城中心区域学校</w:t>
      </w:r>
      <w:r>
        <w:rPr>
          <w:rFonts w:hint="eastAsia" w:ascii="仿宋_GB2312" w:hAnsi="仿宋_GB2312" w:eastAsia="仿宋_GB2312" w:cs="仿宋_GB2312"/>
          <w:b w:val="0"/>
          <w:bCs/>
          <w:color w:val="auto"/>
          <w:sz w:val="32"/>
          <w:szCs w:val="32"/>
          <w:highlight w:val="none"/>
          <w:shd w:val="clear" w:color="auto" w:fill="FFFFFF"/>
          <w:lang w:val="en-US" w:eastAsia="zh-CN"/>
        </w:rPr>
        <w:t>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 w:hAnsi="仿宋" w:eastAsia="仿宋" w:cs="仿宋"/>
          <w:b/>
          <w:bCs/>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阳山中学招生</w:t>
      </w:r>
      <w:r>
        <w:rPr>
          <w:rFonts w:hint="eastAsia" w:ascii="仿宋" w:hAnsi="仿宋" w:eastAsia="仿宋" w:cs="仿宋"/>
          <w:b/>
          <w:bCs/>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按招生办法第5、6条派位阳山中学的学生。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b w:val="0"/>
          <w:bCs/>
          <w:sz w:val="32"/>
          <w:szCs w:val="32"/>
          <w:highlight w:val="none"/>
          <w:shd w:val="clear" w:color="auto" w:fill="FFFFFF"/>
          <w:lang w:val="en-US" w:eastAsia="zh-CN"/>
        </w:rPr>
        <w:t>（2）阳山中学</w:t>
      </w:r>
      <w:r>
        <w:rPr>
          <w:rFonts w:hint="eastAsia" w:ascii="仿宋_GB2312" w:hAnsi="仿宋_GB2312" w:eastAsia="仿宋_GB2312" w:cs="仿宋_GB2312"/>
          <w:kern w:val="2"/>
          <w:sz w:val="32"/>
          <w:szCs w:val="32"/>
          <w:highlight w:val="none"/>
          <w:shd w:val="clear" w:color="auto" w:fill="FFFFFF"/>
          <w:lang w:eastAsia="zh-CN"/>
        </w:rPr>
        <w:t>本校在编在职</w:t>
      </w:r>
      <w:r>
        <w:rPr>
          <w:rFonts w:hint="eastAsia" w:ascii="仿宋_GB2312" w:hAnsi="仿宋_GB2312" w:eastAsia="仿宋_GB2312" w:cs="仿宋_GB2312"/>
          <w:kern w:val="2"/>
          <w:sz w:val="32"/>
          <w:szCs w:val="32"/>
          <w:highlight w:val="none"/>
          <w:shd w:val="clear" w:color="auto" w:fill="FFFFFF"/>
        </w:rPr>
        <w:t>教师子女</w:t>
      </w:r>
      <w:r>
        <w:rPr>
          <w:rFonts w:hint="eastAsia" w:ascii="仿宋_GB2312" w:hAnsi="仿宋_GB2312" w:eastAsia="仿宋_GB2312" w:cs="仿宋_GB2312"/>
          <w:kern w:val="2"/>
          <w:sz w:val="32"/>
          <w:szCs w:val="32"/>
          <w:highlight w:val="none"/>
          <w:shd w:val="clear" w:color="auto" w:fill="FFFFFF"/>
          <w:lang w:eastAsia="zh-CN"/>
        </w:rPr>
        <w:t>可申请直接入读。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lang w:val="en-US" w:eastAsia="zh-CN"/>
        </w:rPr>
        <w:t>3</w:t>
      </w:r>
      <w:r>
        <w:rPr>
          <w:rFonts w:hint="eastAsia" w:ascii="仿宋_GB2312" w:hAnsi="仿宋_GB2312" w:eastAsia="仿宋_GB2312" w:cs="仿宋_GB2312"/>
          <w:kern w:val="2"/>
          <w:sz w:val="32"/>
          <w:szCs w:val="32"/>
          <w:highlight w:val="none"/>
          <w:shd w:val="clear" w:color="auto" w:fill="FFFFFF"/>
          <w:lang w:eastAsia="zh-CN"/>
        </w:rPr>
        <w:t>）男子篮球队</w:t>
      </w:r>
      <w:r>
        <w:rPr>
          <w:rFonts w:hint="eastAsia" w:ascii="仿宋_GB2312" w:hAnsi="仿宋_GB2312" w:eastAsia="仿宋_GB2312" w:cs="仿宋_GB2312"/>
          <w:kern w:val="2"/>
          <w:sz w:val="32"/>
          <w:szCs w:val="32"/>
          <w:highlight w:val="none"/>
          <w:shd w:val="clear" w:color="auto" w:fill="FFFFFF"/>
          <w:lang w:val="en-US" w:eastAsia="zh-CN"/>
        </w:rPr>
        <w:t>8人、定向运动队男女各4人、</w:t>
      </w:r>
      <w:r>
        <w:rPr>
          <w:rFonts w:hint="eastAsia" w:ascii="仿宋_GB2312" w:hAnsi="仿宋_GB2312" w:eastAsia="仿宋_GB2312" w:cs="仿宋_GB2312"/>
          <w:b w:val="0"/>
          <w:bCs/>
          <w:sz w:val="32"/>
          <w:szCs w:val="32"/>
          <w:highlight w:val="none"/>
          <w:shd w:val="clear" w:color="auto" w:fill="FFFFFF"/>
          <w:lang w:val="en-US" w:eastAsia="zh-CN"/>
        </w:rPr>
        <w:t>匹克球</w:t>
      </w:r>
      <w:r>
        <w:rPr>
          <w:rFonts w:hint="eastAsia" w:ascii="仿宋_GB2312" w:hAnsi="仿宋_GB2312" w:eastAsia="仿宋_GB2312" w:cs="仿宋_GB2312"/>
          <w:kern w:val="2"/>
          <w:sz w:val="32"/>
          <w:szCs w:val="32"/>
          <w:highlight w:val="none"/>
          <w:shd w:val="clear" w:color="auto" w:fill="FFFFFF"/>
          <w:lang w:val="en-US" w:eastAsia="zh-CN"/>
        </w:rPr>
        <w:t>队男女各4人。相关</w:t>
      </w:r>
      <w:r>
        <w:rPr>
          <w:rFonts w:hint="eastAsia" w:ascii="仿宋" w:hAnsi="仿宋" w:eastAsia="仿宋" w:cs="仿宋"/>
          <w:b w:val="0"/>
          <w:bCs/>
          <w:sz w:val="32"/>
          <w:szCs w:val="32"/>
          <w:highlight w:val="none"/>
          <w:shd w:val="clear" w:color="auto" w:fill="FFFFFF"/>
          <w:lang w:val="en-US" w:eastAsia="zh-CN"/>
        </w:rPr>
        <w:t>体育特长生需由家长申请，再由县教育局德安体卫艺股牵头，统一组织资格认定工作，具体按《 县城“小升初”体育特长生录取方案 》执行，下同。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3" w:firstLineChars="200"/>
        <w:jc w:val="both"/>
        <w:textAlignment w:val="auto"/>
        <w:outlineLvl w:val="9"/>
        <w:rPr>
          <w:rFonts w:hint="eastAsia" w:ascii="仿宋_GB2312" w:hAnsi="仿宋_GB2312" w:eastAsia="仿宋_GB2312" w:cs="仿宋_GB2312"/>
          <w:b/>
          <w:bCs/>
          <w:kern w:val="2"/>
          <w:sz w:val="32"/>
          <w:szCs w:val="32"/>
          <w:highlight w:val="none"/>
          <w:shd w:val="clear" w:color="auto" w:fill="FFFFFF"/>
          <w:lang w:val="en-US" w:eastAsia="zh-CN"/>
        </w:rPr>
      </w:pPr>
      <w:r>
        <w:rPr>
          <w:rFonts w:hint="eastAsia" w:ascii="仿宋" w:hAnsi="仿宋" w:eastAsia="仿宋" w:cs="仿宋"/>
          <w:b/>
          <w:bCs/>
          <w:sz w:val="32"/>
          <w:szCs w:val="32"/>
          <w:highlight w:val="none"/>
          <w:lang w:val="en-US" w:eastAsia="zh-CN"/>
        </w:rPr>
        <w:t>【</w:t>
      </w:r>
      <w:r>
        <w:rPr>
          <w:rFonts w:hint="eastAsia" w:ascii="仿宋_GB2312" w:hAnsi="仿宋_GB2312" w:eastAsia="仿宋_GB2312" w:cs="仿宋_GB2312"/>
          <w:b/>
          <w:bCs/>
          <w:kern w:val="2"/>
          <w:sz w:val="32"/>
          <w:szCs w:val="32"/>
          <w:highlight w:val="none"/>
          <w:shd w:val="clear" w:color="auto" w:fill="FFFFFF"/>
          <w:lang w:val="en-US" w:eastAsia="zh-CN"/>
        </w:rPr>
        <w:t>韩愈中学招生</w:t>
      </w:r>
      <w:r>
        <w:rPr>
          <w:rFonts w:hint="eastAsia" w:ascii="仿宋" w:hAnsi="仿宋" w:eastAsia="仿宋" w:cs="仿宋"/>
          <w:b/>
          <w:bCs/>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 xml:space="preserve">    （1）</w:t>
      </w:r>
      <w:r>
        <w:rPr>
          <w:rFonts w:hint="eastAsia" w:ascii="仿宋_GB2312" w:hAnsi="仿宋_GB2312" w:eastAsia="仿宋_GB2312" w:cs="仿宋_GB2312"/>
          <w:sz w:val="32"/>
          <w:szCs w:val="32"/>
          <w:highlight w:val="none"/>
          <w:lang w:val="en-US" w:eastAsia="zh-CN"/>
        </w:rPr>
        <w:t>按招生办法第5、6条派位韩愈中学的学生。</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b w:val="0"/>
          <w:bCs/>
          <w:sz w:val="32"/>
          <w:szCs w:val="32"/>
          <w:highlight w:val="none"/>
          <w:shd w:val="clear" w:color="auto" w:fill="FFFFFF"/>
          <w:lang w:val="en-US" w:eastAsia="zh-CN"/>
        </w:rPr>
        <w:t>韩愈中学</w:t>
      </w:r>
      <w:r>
        <w:rPr>
          <w:rFonts w:hint="eastAsia" w:ascii="仿宋_GB2312" w:hAnsi="仿宋_GB2312" w:eastAsia="仿宋_GB2312" w:cs="仿宋_GB2312"/>
          <w:kern w:val="2"/>
          <w:sz w:val="32"/>
          <w:szCs w:val="32"/>
          <w:highlight w:val="none"/>
          <w:shd w:val="clear" w:color="auto" w:fill="FFFFFF"/>
          <w:lang w:eastAsia="zh-CN"/>
        </w:rPr>
        <w:t>本校在编在职</w:t>
      </w:r>
      <w:r>
        <w:rPr>
          <w:rFonts w:hint="eastAsia" w:ascii="仿宋_GB2312" w:hAnsi="仿宋_GB2312" w:eastAsia="仿宋_GB2312" w:cs="仿宋_GB2312"/>
          <w:kern w:val="2"/>
          <w:sz w:val="32"/>
          <w:szCs w:val="32"/>
          <w:highlight w:val="none"/>
          <w:shd w:val="clear" w:color="auto" w:fill="FFFFFF"/>
        </w:rPr>
        <w:t>教师子女</w:t>
      </w:r>
      <w:r>
        <w:rPr>
          <w:rFonts w:hint="eastAsia" w:ascii="仿宋_GB2312" w:hAnsi="仿宋_GB2312" w:eastAsia="仿宋_GB2312" w:cs="仿宋_GB2312"/>
          <w:kern w:val="2"/>
          <w:sz w:val="32"/>
          <w:szCs w:val="32"/>
          <w:highlight w:val="none"/>
          <w:shd w:val="clear" w:color="auto" w:fill="FFFFFF"/>
          <w:lang w:eastAsia="zh-CN"/>
        </w:rPr>
        <w:t>可申请直接入读。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firstLine="640" w:firstLineChars="200"/>
        <w:textAlignment w:val="auto"/>
        <w:outlineLvl w:val="9"/>
        <w:rPr>
          <w:rFonts w:hint="eastAsia" w:ascii="仿宋_GB2312" w:hAnsi="仿宋_GB2312" w:eastAsia="仿宋_GB2312" w:cs="仿宋_GB2312"/>
          <w:kern w:val="2"/>
          <w:sz w:val="32"/>
          <w:szCs w:val="32"/>
          <w:highlight w:val="cyan"/>
          <w:shd w:val="clear" w:color="auto" w:fill="FFFFFF"/>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kern w:val="2"/>
          <w:sz w:val="32"/>
          <w:szCs w:val="32"/>
          <w:highlight w:val="none"/>
          <w:shd w:val="clear" w:color="auto" w:fill="FFFFFF"/>
          <w:lang w:eastAsia="zh-CN"/>
        </w:rPr>
        <w:t>男子</w:t>
      </w:r>
      <w:r>
        <w:rPr>
          <w:rFonts w:hint="eastAsia" w:ascii="仿宋_GB2312" w:hAnsi="仿宋_GB2312" w:eastAsia="仿宋_GB2312" w:cs="仿宋_GB2312"/>
          <w:kern w:val="2"/>
          <w:sz w:val="32"/>
          <w:szCs w:val="32"/>
          <w:highlight w:val="none"/>
          <w:shd w:val="clear" w:color="auto" w:fill="FFFFFF"/>
          <w:lang w:val="en-US" w:eastAsia="zh-CN"/>
        </w:rPr>
        <w:t>足球队8人、定向运动队男女各4人。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highlight w:val="none"/>
          <w:shd w:val="clear" w:color="auto" w:fill="FFFFFF"/>
          <w:lang w:eastAsia="zh-CN"/>
        </w:rPr>
        <w:t>（</w:t>
      </w:r>
      <w:r>
        <w:rPr>
          <w:rFonts w:hint="eastAsia" w:ascii="仿宋_GB2312" w:hAnsi="仿宋_GB2312" w:eastAsia="仿宋_GB2312" w:cs="仿宋_GB2312"/>
          <w:color w:val="auto"/>
          <w:kern w:val="2"/>
          <w:sz w:val="32"/>
          <w:szCs w:val="32"/>
          <w:highlight w:val="none"/>
          <w:shd w:val="clear" w:color="auto" w:fill="FFFFFF"/>
          <w:lang w:val="en-US" w:eastAsia="zh-CN"/>
        </w:rPr>
        <w:t>4）上表C类且属于</w:t>
      </w:r>
      <w:r>
        <w:rPr>
          <w:rFonts w:hint="eastAsia" w:ascii="仿宋_GB2312" w:hAnsi="仿宋_GB2312" w:eastAsia="仿宋_GB2312" w:cs="仿宋_GB2312"/>
          <w:b w:val="0"/>
          <w:bCs/>
          <w:color w:val="auto"/>
          <w:sz w:val="32"/>
          <w:szCs w:val="32"/>
          <w:highlight w:val="none"/>
          <w:shd w:val="clear" w:color="auto" w:fill="FFFFFF"/>
          <w:lang w:val="en-US" w:eastAsia="zh-CN"/>
        </w:rPr>
        <w:t>城南村、畔水村、大莲塘村户籍的学生由韩愈中学直接录取。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jc w:val="both"/>
        <w:textAlignment w:val="auto"/>
        <w:outlineLvl w:val="9"/>
        <w:rPr>
          <w:rFonts w:hint="eastAsia" w:ascii="仿宋_GB2312" w:hAnsi="仿宋_GB2312" w:eastAsia="仿宋_GB2312" w:cs="仿宋_GB2312"/>
          <w:b w:val="0"/>
          <w:bCs/>
          <w:sz w:val="32"/>
          <w:szCs w:val="32"/>
          <w:highlight w:val="none"/>
          <w:shd w:val="clear" w:color="auto" w:fill="FFFFFF"/>
          <w:lang w:val="en-US" w:eastAsia="zh-CN"/>
        </w:rPr>
      </w:pPr>
      <w:r>
        <w:rPr>
          <w:rFonts w:hint="eastAsia" w:ascii="仿宋_GB2312" w:hAnsi="仿宋_GB2312" w:eastAsia="仿宋_GB2312" w:cs="仿宋_GB2312"/>
          <w:b w:val="0"/>
          <w:bCs/>
          <w:sz w:val="32"/>
          <w:szCs w:val="32"/>
          <w:highlight w:val="none"/>
          <w:shd w:val="clear" w:color="auto" w:fill="FFFFFF"/>
          <w:lang w:val="en-US" w:eastAsia="zh-CN"/>
        </w:rPr>
        <w:t xml:space="preserve">    （5）阳城镇中心小学下辖的畔水、麻地冲、闪光、坪心4个教学点的六年级学生由韩愈中学直接录取。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3" w:firstLineChars="200"/>
        <w:jc w:val="both"/>
        <w:textAlignment w:val="auto"/>
        <w:outlineLvl w:val="9"/>
        <w:rPr>
          <w:rFonts w:hint="eastAsia" w:ascii="仿宋_GB2312" w:hAnsi="仿宋_GB2312" w:eastAsia="仿宋_GB2312" w:cs="仿宋_GB2312"/>
          <w:b/>
          <w:bCs w:val="0"/>
          <w:sz w:val="32"/>
          <w:szCs w:val="32"/>
          <w:highlight w:val="none"/>
          <w:shd w:val="clear" w:color="auto" w:fill="FFFFFF"/>
          <w:lang w:val="en-US" w:eastAsia="zh-CN"/>
        </w:rPr>
      </w:pPr>
      <w:r>
        <w:rPr>
          <w:rFonts w:hint="eastAsia" w:ascii="仿宋" w:hAnsi="仿宋" w:eastAsia="仿宋" w:cs="仿宋"/>
          <w:b/>
          <w:bCs/>
          <w:sz w:val="32"/>
          <w:szCs w:val="32"/>
          <w:highlight w:val="none"/>
          <w:lang w:val="en-US" w:eastAsia="zh-CN"/>
        </w:rPr>
        <w:t>【</w:t>
      </w:r>
      <w:r>
        <w:rPr>
          <w:rFonts w:hint="eastAsia" w:ascii="仿宋_GB2312" w:hAnsi="仿宋_GB2312" w:eastAsia="仿宋_GB2312" w:cs="仿宋_GB2312"/>
          <w:b/>
          <w:bCs w:val="0"/>
          <w:sz w:val="32"/>
          <w:szCs w:val="32"/>
          <w:highlight w:val="none"/>
          <w:shd w:val="clear" w:color="auto" w:fill="FFFFFF"/>
          <w:lang w:val="en-US" w:eastAsia="zh-CN"/>
        </w:rPr>
        <w:t>阳山二中招生</w:t>
      </w:r>
      <w:r>
        <w:rPr>
          <w:rFonts w:hint="eastAsia" w:ascii="仿宋" w:hAnsi="仿宋" w:eastAsia="仿宋" w:cs="仿宋"/>
          <w:b/>
          <w:bCs/>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jc w:val="both"/>
        <w:textAlignment w:val="auto"/>
        <w:outlineLvl w:val="9"/>
        <w:rPr>
          <w:rFonts w:hint="eastAsia" w:ascii="仿宋_GB2312" w:hAnsi="仿宋_GB2312" w:eastAsia="仿宋_GB2312" w:cs="仿宋_GB2312"/>
          <w:b w:val="0"/>
          <w:bCs/>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val="en-US" w:eastAsia="zh-CN"/>
        </w:rPr>
        <w:t xml:space="preserve">    （1）</w:t>
      </w:r>
      <w:r>
        <w:rPr>
          <w:rFonts w:hint="eastAsia" w:ascii="仿宋_GB2312" w:hAnsi="仿宋_GB2312" w:eastAsia="仿宋_GB2312" w:cs="仿宋_GB2312"/>
          <w:sz w:val="32"/>
          <w:szCs w:val="32"/>
          <w:highlight w:val="none"/>
          <w:lang w:val="en-US" w:eastAsia="zh-CN"/>
        </w:rPr>
        <w:t>按招生办法第5、6条派位阳山二中的学生。</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b w:val="0"/>
          <w:bCs/>
          <w:sz w:val="32"/>
          <w:szCs w:val="32"/>
          <w:highlight w:val="none"/>
          <w:shd w:val="clear" w:color="auto" w:fill="FFFFFF"/>
          <w:lang w:val="en-US" w:eastAsia="zh-CN"/>
        </w:rPr>
        <w:t>阳山二中</w:t>
      </w:r>
      <w:r>
        <w:rPr>
          <w:rFonts w:hint="eastAsia" w:ascii="仿宋_GB2312" w:hAnsi="仿宋_GB2312" w:eastAsia="仿宋_GB2312" w:cs="仿宋_GB2312"/>
          <w:kern w:val="2"/>
          <w:sz w:val="32"/>
          <w:szCs w:val="32"/>
          <w:highlight w:val="none"/>
          <w:shd w:val="clear" w:color="auto" w:fill="FFFFFF"/>
          <w:lang w:eastAsia="zh-CN"/>
        </w:rPr>
        <w:t>本校在编在职</w:t>
      </w:r>
      <w:r>
        <w:rPr>
          <w:rFonts w:hint="eastAsia" w:ascii="仿宋_GB2312" w:hAnsi="仿宋_GB2312" w:eastAsia="仿宋_GB2312" w:cs="仿宋_GB2312"/>
          <w:kern w:val="2"/>
          <w:sz w:val="32"/>
          <w:szCs w:val="32"/>
          <w:highlight w:val="none"/>
          <w:shd w:val="clear" w:color="auto" w:fill="FFFFFF"/>
        </w:rPr>
        <w:t>教师子女</w:t>
      </w:r>
      <w:r>
        <w:rPr>
          <w:rFonts w:hint="eastAsia" w:ascii="仿宋_GB2312" w:hAnsi="仿宋_GB2312" w:eastAsia="仿宋_GB2312" w:cs="仿宋_GB2312"/>
          <w:kern w:val="2"/>
          <w:sz w:val="32"/>
          <w:szCs w:val="32"/>
          <w:highlight w:val="none"/>
          <w:shd w:val="clear" w:color="auto" w:fill="FFFFFF"/>
          <w:lang w:eastAsia="zh-CN"/>
        </w:rPr>
        <w:t>可申请直接入读。</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kern w:val="2"/>
          <w:sz w:val="32"/>
          <w:szCs w:val="32"/>
          <w:highlight w:val="none"/>
          <w:shd w:val="clear" w:color="auto" w:fill="FFFFFF"/>
          <w:lang w:eastAsia="zh-CN"/>
        </w:rPr>
        <w:t>女子篮球队</w:t>
      </w:r>
      <w:r>
        <w:rPr>
          <w:rFonts w:hint="eastAsia" w:ascii="仿宋_GB2312" w:hAnsi="仿宋_GB2312" w:eastAsia="仿宋_GB2312" w:cs="仿宋_GB2312"/>
          <w:kern w:val="2"/>
          <w:sz w:val="32"/>
          <w:szCs w:val="32"/>
          <w:highlight w:val="none"/>
          <w:shd w:val="clear" w:color="auto" w:fill="FFFFFF"/>
          <w:lang w:val="en-US" w:eastAsia="zh-CN"/>
        </w:rPr>
        <w:t>8人、女子足球队8人、武术队男女各4人。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FFFFFF"/>
          <w:lang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（4）上表C类且属于雷公坑村、高村村、元江村、黄竹村、车路村、石坳村、麦冲村户籍的学生由阳山二中直接录取。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lang w:val="en-US" w:eastAsia="zh-CN"/>
        </w:rPr>
        <w:t>5）阳城镇中心小学下</w:t>
      </w:r>
      <w:r>
        <w:rPr>
          <w:rFonts w:hint="eastAsia" w:ascii="仿宋_GB2312" w:hAnsi="仿宋_GB2312" w:eastAsia="仿宋_GB2312" w:cs="仿宋_GB2312"/>
          <w:b w:val="0"/>
          <w:bCs/>
          <w:sz w:val="32"/>
          <w:szCs w:val="32"/>
          <w:highlight w:val="none"/>
          <w:shd w:val="clear" w:color="auto" w:fill="FFFFFF"/>
          <w:lang w:val="en-US" w:eastAsia="zh-CN"/>
        </w:rPr>
        <w:t>辖的高村、元江、黄竹、车路4个教学点的六年级学生由阳山二中直接录取。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3" w:firstLineChars="200"/>
        <w:jc w:val="both"/>
        <w:textAlignment w:val="auto"/>
        <w:outlineLvl w:val="9"/>
        <w:rPr>
          <w:rFonts w:hint="eastAsia" w:ascii="仿宋_GB2312" w:hAnsi="仿宋_GB2312" w:eastAsia="仿宋_GB2312" w:cs="仿宋_GB2312"/>
          <w:b/>
          <w:bCs w:val="0"/>
          <w:sz w:val="32"/>
          <w:szCs w:val="32"/>
          <w:highlight w:val="none"/>
          <w:shd w:val="clear" w:color="auto" w:fill="FFFFFF"/>
          <w:lang w:val="en-US" w:eastAsia="zh-CN"/>
        </w:rPr>
      </w:pPr>
      <w:r>
        <w:rPr>
          <w:rFonts w:hint="eastAsia" w:ascii="仿宋" w:hAnsi="仿宋" w:eastAsia="仿宋" w:cs="仿宋"/>
          <w:b/>
          <w:bCs/>
          <w:sz w:val="32"/>
          <w:szCs w:val="32"/>
          <w:highlight w:val="none"/>
          <w:lang w:val="en-US" w:eastAsia="zh-CN"/>
        </w:rPr>
        <w:t>【</w:t>
      </w:r>
      <w:r>
        <w:rPr>
          <w:rFonts w:hint="eastAsia" w:ascii="仿宋_GB2312" w:hAnsi="仿宋_GB2312" w:eastAsia="仿宋_GB2312" w:cs="仿宋_GB2312"/>
          <w:b/>
          <w:bCs w:val="0"/>
          <w:sz w:val="32"/>
          <w:szCs w:val="32"/>
          <w:highlight w:val="none"/>
          <w:shd w:val="clear" w:color="auto" w:fill="FFFFFF"/>
          <w:lang w:val="en-US" w:eastAsia="zh-CN"/>
        </w:rPr>
        <w:t>黄埔学校招生</w:t>
      </w:r>
      <w:r>
        <w:rPr>
          <w:rFonts w:hint="eastAsia" w:ascii="仿宋" w:hAnsi="仿宋" w:eastAsia="仿宋" w:cs="仿宋"/>
          <w:b/>
          <w:bCs/>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highlight w:val="none"/>
          <w:shd w:val="clear" w:color="auto" w:fill="FFFFFF"/>
          <w:lang w:val="en-US" w:eastAsia="zh-CN"/>
        </w:rPr>
      </w:pPr>
      <w:r>
        <w:rPr>
          <w:rFonts w:hint="eastAsia" w:ascii="仿宋_GB2312" w:hAnsi="仿宋_GB2312" w:eastAsia="仿宋_GB2312" w:cs="仿宋_GB2312"/>
          <w:b w:val="0"/>
          <w:bCs/>
          <w:sz w:val="32"/>
          <w:szCs w:val="32"/>
          <w:highlight w:val="none"/>
          <w:shd w:val="clear" w:color="auto" w:fill="FFFFFF"/>
          <w:lang w:val="en-US" w:eastAsia="zh-CN"/>
        </w:rPr>
        <w:t>（1）黄埔学校本校六年级学生直接升上七年级就读。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b w:val="0"/>
          <w:bCs/>
          <w:sz w:val="32"/>
          <w:szCs w:val="32"/>
          <w:highlight w:val="none"/>
          <w:shd w:val="clear" w:color="auto" w:fill="FFFFFF"/>
          <w:lang w:val="en-US" w:eastAsia="zh-CN"/>
        </w:rPr>
        <w:t>（2）黄埔学校</w:t>
      </w:r>
      <w:r>
        <w:rPr>
          <w:rFonts w:hint="eastAsia" w:ascii="仿宋_GB2312" w:hAnsi="仿宋_GB2312" w:eastAsia="仿宋_GB2312" w:cs="仿宋_GB2312"/>
          <w:kern w:val="2"/>
          <w:sz w:val="32"/>
          <w:szCs w:val="32"/>
          <w:highlight w:val="none"/>
          <w:shd w:val="clear" w:color="auto" w:fill="FFFFFF"/>
          <w:lang w:eastAsia="zh-CN"/>
        </w:rPr>
        <w:t>本校在编在职</w:t>
      </w:r>
      <w:r>
        <w:rPr>
          <w:rFonts w:hint="eastAsia" w:ascii="仿宋_GB2312" w:hAnsi="仿宋_GB2312" w:eastAsia="仿宋_GB2312" w:cs="仿宋_GB2312"/>
          <w:kern w:val="2"/>
          <w:sz w:val="32"/>
          <w:szCs w:val="32"/>
          <w:highlight w:val="none"/>
          <w:shd w:val="clear" w:color="auto" w:fill="FFFFFF"/>
        </w:rPr>
        <w:t>教师子女</w:t>
      </w:r>
      <w:r>
        <w:rPr>
          <w:rFonts w:hint="eastAsia" w:ascii="仿宋_GB2312" w:hAnsi="仿宋_GB2312" w:eastAsia="仿宋_GB2312" w:cs="仿宋_GB2312"/>
          <w:kern w:val="2"/>
          <w:sz w:val="32"/>
          <w:szCs w:val="32"/>
          <w:highlight w:val="none"/>
          <w:shd w:val="clear" w:color="auto" w:fill="FFFFFF"/>
          <w:lang w:eastAsia="zh-CN"/>
        </w:rPr>
        <w:t>可申请直接入读。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3" w:firstLineChars="200"/>
        <w:jc w:val="both"/>
        <w:textAlignment w:val="auto"/>
        <w:outlineLvl w:val="9"/>
        <w:rPr>
          <w:rFonts w:hint="eastAsia" w:ascii="仿宋_GB2312" w:hAnsi="仿宋_GB2312" w:eastAsia="仿宋_GB2312" w:cs="仿宋_GB2312"/>
          <w:b/>
          <w:bCs w:val="0"/>
          <w:sz w:val="32"/>
          <w:szCs w:val="32"/>
          <w:highlight w:val="none"/>
          <w:shd w:val="clear" w:color="auto" w:fill="FFFFFF"/>
          <w:lang w:val="en-US" w:eastAsia="zh-CN"/>
        </w:rPr>
      </w:pPr>
      <w:r>
        <w:rPr>
          <w:rFonts w:hint="eastAsia" w:ascii="仿宋" w:hAnsi="仿宋" w:eastAsia="仿宋" w:cs="仿宋"/>
          <w:b/>
          <w:bCs/>
          <w:sz w:val="32"/>
          <w:szCs w:val="32"/>
          <w:highlight w:val="none"/>
          <w:lang w:val="en-US" w:eastAsia="zh-CN"/>
        </w:rPr>
        <w:t>【</w:t>
      </w:r>
      <w:r>
        <w:rPr>
          <w:rFonts w:hint="eastAsia" w:ascii="仿宋_GB2312" w:hAnsi="仿宋_GB2312" w:eastAsia="仿宋_GB2312" w:cs="仿宋_GB2312"/>
          <w:b/>
          <w:bCs w:val="0"/>
          <w:sz w:val="32"/>
          <w:szCs w:val="32"/>
          <w:highlight w:val="none"/>
          <w:shd w:val="clear" w:color="auto" w:fill="FFFFFF"/>
          <w:lang w:val="en-US" w:eastAsia="zh-CN"/>
        </w:rPr>
        <w:t>花阳学校招生</w:t>
      </w:r>
      <w:r>
        <w:rPr>
          <w:rFonts w:hint="eastAsia" w:ascii="仿宋" w:hAnsi="仿宋" w:eastAsia="仿宋" w:cs="仿宋"/>
          <w:b/>
          <w:bCs/>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highlight w:val="none"/>
          <w:shd w:val="clear" w:color="auto" w:fill="FFFFFF"/>
          <w:lang w:val="en-US" w:eastAsia="zh-CN"/>
        </w:rPr>
      </w:pPr>
      <w:r>
        <w:rPr>
          <w:rFonts w:hint="eastAsia" w:ascii="仿宋_GB2312" w:hAnsi="仿宋_GB2312" w:eastAsia="仿宋_GB2312" w:cs="仿宋_GB2312"/>
          <w:b w:val="0"/>
          <w:bCs/>
          <w:sz w:val="32"/>
          <w:szCs w:val="32"/>
          <w:highlight w:val="none"/>
          <w:shd w:val="clear" w:color="auto" w:fill="FFFFFF"/>
          <w:lang w:val="en-US" w:eastAsia="zh-CN"/>
        </w:rPr>
        <w:t>（1）花阳学校本校六年级学生可直接升上七年级就读。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shd w:val="clear" w:color="auto" w:fill="FFFFFF"/>
          <w:lang w:eastAsia="zh-CN"/>
        </w:rPr>
      </w:pPr>
      <w:r>
        <w:rPr>
          <w:rFonts w:hint="eastAsia" w:ascii="仿宋_GB2312" w:hAnsi="仿宋_GB2312" w:eastAsia="仿宋_GB2312" w:cs="仿宋_GB2312"/>
          <w:b w:val="0"/>
          <w:bCs/>
          <w:sz w:val="32"/>
          <w:szCs w:val="32"/>
          <w:highlight w:val="none"/>
          <w:shd w:val="clear" w:color="auto" w:fill="FFFFFF"/>
          <w:lang w:val="en-US" w:eastAsia="zh-CN"/>
        </w:rPr>
        <w:t>（2）花阳学校</w:t>
      </w:r>
      <w:r>
        <w:rPr>
          <w:rFonts w:hint="eastAsia" w:ascii="仿宋_GB2312" w:hAnsi="仿宋_GB2312" w:eastAsia="仿宋_GB2312" w:cs="仿宋_GB2312"/>
          <w:kern w:val="2"/>
          <w:sz w:val="32"/>
          <w:szCs w:val="32"/>
          <w:highlight w:val="none"/>
          <w:shd w:val="clear" w:color="auto" w:fill="FFFFFF"/>
          <w:lang w:eastAsia="zh-CN"/>
        </w:rPr>
        <w:t>本校在编在职</w:t>
      </w:r>
      <w:r>
        <w:rPr>
          <w:rFonts w:hint="eastAsia" w:ascii="仿宋_GB2312" w:hAnsi="仿宋_GB2312" w:eastAsia="仿宋_GB2312" w:cs="仿宋_GB2312"/>
          <w:kern w:val="2"/>
          <w:sz w:val="32"/>
          <w:szCs w:val="32"/>
          <w:highlight w:val="none"/>
          <w:shd w:val="clear" w:color="auto" w:fill="FFFFFF"/>
        </w:rPr>
        <w:t>教师子女</w:t>
      </w:r>
      <w:r>
        <w:rPr>
          <w:rFonts w:hint="eastAsia" w:ascii="仿宋_GB2312" w:hAnsi="仿宋_GB2312" w:eastAsia="仿宋_GB2312" w:cs="仿宋_GB2312"/>
          <w:kern w:val="2"/>
          <w:sz w:val="32"/>
          <w:szCs w:val="32"/>
          <w:highlight w:val="none"/>
          <w:shd w:val="clear" w:color="auto" w:fill="FFFFFF"/>
          <w:lang w:eastAsia="zh-CN"/>
        </w:rPr>
        <w:t>可申请直接入读。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 w:hAnsi="仿宋" w:eastAsia="仿宋" w:cs="仿宋"/>
          <w:b w:val="0"/>
          <w:bCs/>
          <w:sz w:val="32"/>
          <w:szCs w:val="32"/>
          <w:highlight w:val="none"/>
          <w:shd w:val="clear" w:color="auto" w:fill="FFFFFF"/>
          <w:lang w:val="en-US" w:eastAsia="zh-CN"/>
        </w:rPr>
      </w:pPr>
      <w:r>
        <w:rPr>
          <w:rFonts w:hint="eastAsia" w:ascii="仿宋_GB2312" w:hAnsi="仿宋_GB2312" w:eastAsia="仿宋_GB2312" w:cs="仿宋_GB2312"/>
          <w:kern w:val="2"/>
          <w:sz w:val="32"/>
          <w:szCs w:val="32"/>
          <w:highlight w:val="none"/>
          <w:shd w:val="clear" w:color="auto" w:fill="FFFFFF"/>
          <w:lang w:eastAsia="zh-CN"/>
        </w:rPr>
        <w:t>（</w:t>
      </w:r>
      <w:r>
        <w:rPr>
          <w:rFonts w:hint="eastAsia" w:ascii="仿宋_GB2312" w:hAnsi="仿宋_GB2312" w:eastAsia="仿宋_GB2312" w:cs="仿宋_GB2312"/>
          <w:kern w:val="2"/>
          <w:sz w:val="32"/>
          <w:szCs w:val="32"/>
          <w:highlight w:val="none"/>
          <w:shd w:val="clear" w:color="auto" w:fill="FFFFFF"/>
          <w:lang w:val="en-US" w:eastAsia="zh-CN"/>
        </w:rPr>
        <w:t>3）</w:t>
      </w:r>
      <w:r>
        <w:rPr>
          <w:rFonts w:hint="eastAsia" w:ascii="仿宋" w:hAnsi="仿宋" w:eastAsia="仿宋" w:cs="仿宋"/>
          <w:sz w:val="32"/>
          <w:szCs w:val="32"/>
          <w:highlight w:val="none"/>
          <w:lang w:val="en-US" w:eastAsia="zh-CN"/>
        </w:rPr>
        <w:t>在县</w:t>
      </w:r>
      <w:r>
        <w:rPr>
          <w:rFonts w:hint="eastAsia" w:ascii="仿宋" w:hAnsi="仿宋" w:eastAsia="仿宋" w:cs="仿宋"/>
          <w:b w:val="0"/>
          <w:bCs/>
          <w:sz w:val="32"/>
          <w:szCs w:val="32"/>
          <w:highlight w:val="none"/>
          <w:shd w:val="clear" w:color="auto" w:fill="FFFFFF"/>
          <w:lang w:val="en-US" w:eastAsia="zh-CN"/>
        </w:rPr>
        <w:t>一小、县二小、实验小学、碧桂园小学、城北小学、</w:t>
      </w:r>
      <w:r>
        <w:rPr>
          <w:rFonts w:hint="eastAsia" w:ascii="仿宋_GB2312" w:hAnsi="仿宋_GB2312" w:eastAsia="仿宋_GB2312" w:cs="仿宋_GB2312"/>
          <w:b w:val="0"/>
          <w:bCs/>
          <w:sz w:val="32"/>
          <w:szCs w:val="32"/>
          <w:highlight w:val="none"/>
          <w:shd w:val="clear" w:color="auto" w:fill="FFFFFF"/>
          <w:lang w:eastAsia="zh-CN"/>
        </w:rPr>
        <w:t>阳城镇中心小学</w:t>
      </w:r>
      <w:r>
        <w:rPr>
          <w:rFonts w:hint="eastAsia" w:ascii="仿宋" w:hAnsi="仿宋" w:eastAsia="仿宋" w:cs="仿宋"/>
          <w:b w:val="0"/>
          <w:bCs/>
          <w:sz w:val="32"/>
          <w:szCs w:val="32"/>
          <w:highlight w:val="none"/>
          <w:shd w:val="clear" w:color="auto" w:fill="FFFFFF"/>
          <w:lang w:val="en-US" w:eastAsia="zh-CN"/>
        </w:rPr>
        <w:t>、阳城镇雷公坑小学就读，且志愿申请入读花阳学校七年级的学生，由花阳学校在招生计划数额内直接录取。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highlight w:val="none"/>
          <w:shd w:val="clear" w:color="auto" w:fill="FFFFFF"/>
          <w:lang w:val="en-US" w:eastAsia="zh-CN"/>
        </w:rPr>
      </w:pPr>
      <w:r>
        <w:rPr>
          <w:rFonts w:hint="eastAsia" w:ascii="仿宋_GB2312" w:hAnsi="仿宋_GB2312" w:eastAsia="仿宋_GB2312" w:cs="仿宋_GB2312"/>
          <w:b w:val="0"/>
          <w:bCs/>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lang w:val="en-US" w:eastAsia="zh-CN"/>
        </w:rPr>
        <w:t>按招生办法第7条，</w:t>
      </w:r>
      <w:r>
        <w:rPr>
          <w:rFonts w:hint="eastAsia" w:ascii="仿宋_GB2312" w:hAnsi="仿宋_GB2312" w:eastAsia="仿宋_GB2312" w:cs="仿宋_GB2312"/>
          <w:b w:val="0"/>
          <w:bCs/>
          <w:sz w:val="32"/>
          <w:szCs w:val="32"/>
          <w:highlight w:val="none"/>
          <w:shd w:val="clear" w:color="auto" w:fill="FFFFFF"/>
          <w:lang w:val="en-US" w:eastAsia="zh-CN"/>
        </w:rPr>
        <w:t>统筹调剂至花阳学校七年级录取的学生。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highlight w:val="none"/>
          <w:shd w:val="clear" w:color="auto" w:fill="FFFFFF"/>
          <w:lang w:eastAsia="zh-CN"/>
        </w:rPr>
        <w:t>（</w:t>
      </w:r>
      <w:r>
        <w:rPr>
          <w:rFonts w:hint="eastAsia" w:ascii="仿宋_GB2312" w:hAnsi="仿宋_GB2312" w:eastAsia="仿宋_GB2312" w:cs="仿宋_GB2312"/>
          <w:color w:val="auto"/>
          <w:kern w:val="2"/>
          <w:sz w:val="32"/>
          <w:szCs w:val="32"/>
          <w:highlight w:val="none"/>
          <w:shd w:val="clear" w:color="auto" w:fill="FFFFFF"/>
          <w:lang w:val="en-US" w:eastAsia="zh-CN"/>
        </w:rPr>
        <w:t>5）属于</w:t>
      </w:r>
      <w:r>
        <w:rPr>
          <w:rFonts w:hint="eastAsia" w:ascii="仿宋_GB2312" w:hAnsi="仿宋_GB2312" w:eastAsia="仿宋_GB2312" w:cs="仿宋_GB2312"/>
          <w:b w:val="0"/>
          <w:bCs/>
          <w:color w:val="auto"/>
          <w:sz w:val="32"/>
          <w:szCs w:val="32"/>
          <w:highlight w:val="none"/>
          <w:shd w:val="clear" w:color="auto" w:fill="FFFFFF"/>
          <w:lang w:val="en-US" w:eastAsia="zh-CN"/>
        </w:rPr>
        <w:t>暗浪陂村户籍且不属于上表A、B类的学生由花阳学校直接录取。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黑体" w:hAnsi="黑体" w:eastAsia="黑体" w:cs="黑体"/>
          <w:b w:val="0"/>
          <w:bCs/>
          <w:sz w:val="32"/>
          <w:szCs w:val="32"/>
          <w:highlight w:val="none"/>
          <w:shd w:val="clear" w:color="auto" w:fill="FFFFFF"/>
          <w:lang w:val="en-US" w:eastAsia="zh-CN"/>
        </w:rPr>
      </w:pPr>
      <w:r>
        <w:rPr>
          <w:rFonts w:hint="eastAsia" w:ascii="黑体" w:hAnsi="黑体" w:eastAsia="黑体" w:cs="黑体"/>
          <w:b w:val="0"/>
          <w:bCs/>
          <w:sz w:val="32"/>
          <w:szCs w:val="32"/>
          <w:highlight w:val="none"/>
          <w:shd w:val="clear" w:color="auto" w:fill="FFFFFF"/>
          <w:lang w:val="en-US" w:eastAsia="zh-CN"/>
        </w:rPr>
        <w:t>六、其它事项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highlight w:val="none"/>
          <w:shd w:val="clear" w:color="auto" w:fill="FFFFFF"/>
          <w:lang w:val="en-US" w:eastAsia="zh-CN"/>
        </w:rPr>
      </w:pPr>
      <w:r>
        <w:rPr>
          <w:rFonts w:hint="eastAsia" w:ascii="仿宋_GB2312" w:hAnsi="仿宋_GB2312" w:eastAsia="仿宋_GB2312" w:cs="仿宋_GB2312"/>
          <w:b w:val="0"/>
          <w:bCs/>
          <w:sz w:val="32"/>
          <w:szCs w:val="32"/>
          <w:highlight w:val="none"/>
          <w:shd w:val="clear" w:color="auto" w:fill="FFFFFF"/>
          <w:lang w:val="en-US" w:eastAsia="zh-CN"/>
        </w:rPr>
        <w:t>（一）</w:t>
      </w:r>
      <w:r>
        <w:rPr>
          <w:rFonts w:hint="eastAsia" w:ascii="仿宋" w:hAnsi="仿宋" w:eastAsia="仿宋" w:cs="仿宋"/>
          <w:sz w:val="32"/>
          <w:szCs w:val="32"/>
          <w:highlight w:val="none"/>
          <w:lang w:val="en-US" w:eastAsia="zh-CN"/>
        </w:rPr>
        <w:t>县</w:t>
      </w:r>
      <w:r>
        <w:rPr>
          <w:rFonts w:hint="eastAsia" w:ascii="仿宋" w:hAnsi="仿宋" w:eastAsia="仿宋" w:cs="仿宋"/>
          <w:b w:val="0"/>
          <w:bCs/>
          <w:sz w:val="32"/>
          <w:szCs w:val="32"/>
          <w:highlight w:val="none"/>
          <w:shd w:val="clear" w:color="auto" w:fill="FFFFFF"/>
          <w:lang w:val="en-US" w:eastAsia="zh-CN"/>
        </w:rPr>
        <w:t>一小、县二小、实验小学、碧桂园小学、城北小学、</w:t>
      </w:r>
      <w:r>
        <w:rPr>
          <w:rFonts w:hint="eastAsia" w:ascii="仿宋_GB2312" w:hAnsi="仿宋_GB2312" w:eastAsia="仿宋_GB2312" w:cs="仿宋_GB2312"/>
          <w:b w:val="0"/>
          <w:bCs/>
          <w:sz w:val="32"/>
          <w:szCs w:val="32"/>
          <w:highlight w:val="none"/>
          <w:shd w:val="clear" w:color="auto" w:fill="FFFFFF"/>
          <w:lang w:eastAsia="zh-CN"/>
        </w:rPr>
        <w:t>阳城镇中心小学</w:t>
      </w:r>
      <w:r>
        <w:rPr>
          <w:rFonts w:hint="eastAsia" w:ascii="仿宋" w:hAnsi="仿宋" w:eastAsia="仿宋" w:cs="仿宋"/>
          <w:b w:val="0"/>
          <w:bCs/>
          <w:sz w:val="32"/>
          <w:szCs w:val="32"/>
          <w:highlight w:val="none"/>
          <w:shd w:val="clear" w:color="auto" w:fill="FFFFFF"/>
          <w:lang w:val="en-US" w:eastAsia="zh-CN"/>
        </w:rPr>
        <w:t>、阳城镇雷公坑小学</w:t>
      </w:r>
      <w:r>
        <w:rPr>
          <w:rFonts w:hint="eastAsia" w:ascii="仿宋_GB2312" w:hAnsi="仿宋_GB2312" w:eastAsia="仿宋_GB2312" w:cs="仿宋_GB2312"/>
          <w:b w:val="0"/>
          <w:bCs/>
          <w:sz w:val="32"/>
          <w:szCs w:val="32"/>
          <w:highlight w:val="none"/>
          <w:shd w:val="clear" w:color="auto" w:fill="FFFFFF"/>
          <w:lang w:val="en-US" w:eastAsia="zh-CN"/>
        </w:rPr>
        <w:t>、花阳学校就读六年级的学生，已于</w:t>
      </w:r>
      <w:r>
        <w:rPr>
          <w:rFonts w:hint="eastAsia" w:ascii="仿宋" w:hAnsi="仿宋" w:eastAsia="仿宋" w:cs="仿宋"/>
          <w:b w:val="0"/>
          <w:bCs w:val="0"/>
          <w:sz w:val="32"/>
          <w:szCs w:val="32"/>
          <w:lang w:val="en-US" w:eastAsia="zh-CN"/>
        </w:rPr>
        <w:t>2026年4月10前向在读小学提交过一次信息</w:t>
      </w:r>
      <w:r>
        <w:rPr>
          <w:rFonts w:hint="eastAsia" w:ascii="仿宋_GB2312" w:hAnsi="仿宋_GB2312" w:eastAsia="仿宋_GB2312" w:cs="仿宋_GB2312"/>
          <w:b w:val="0"/>
          <w:bCs/>
          <w:sz w:val="32"/>
          <w:szCs w:val="32"/>
          <w:highlight w:val="none"/>
          <w:shd w:val="clear" w:color="auto" w:fill="FFFFFF"/>
          <w:lang w:val="en-US" w:eastAsia="zh-CN"/>
        </w:rPr>
        <w:t>材料，如果相关信息材料有需要更新的，最迟于2026年x月x日前向在读小学提出更新，逾期不予受理。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highlight w:val="none"/>
          <w:shd w:val="clear" w:color="auto" w:fill="FFFFFF"/>
          <w:lang w:val="en-US" w:eastAsia="zh-CN"/>
        </w:rPr>
      </w:pPr>
      <w:r>
        <w:rPr>
          <w:rFonts w:hint="eastAsia" w:ascii="仿宋_GB2312" w:hAnsi="仿宋_GB2312" w:eastAsia="仿宋_GB2312" w:cs="仿宋_GB2312"/>
          <w:b w:val="0"/>
          <w:bCs/>
          <w:sz w:val="32"/>
          <w:szCs w:val="32"/>
          <w:highlight w:val="none"/>
          <w:shd w:val="clear" w:color="auto" w:fill="FFFFFF"/>
          <w:lang w:val="en-US" w:eastAsia="zh-CN"/>
        </w:rPr>
        <w:t>（二</w:t>
      </w:r>
      <w:r>
        <w:rPr>
          <w:rFonts w:hint="eastAsia" w:ascii="仿宋_GB2312" w:hAnsi="仿宋_GB2312" w:eastAsia="仿宋_GB2312" w:cs="仿宋_GB2312"/>
          <w:b w:val="0"/>
          <w:bCs/>
          <w:color w:val="auto"/>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lang w:eastAsia="zh-CN"/>
        </w:rPr>
        <w:t>在外地或本县乡镇就读六年级且符合申请县城初中学位条件的学生，可</w:t>
      </w:r>
      <w:r>
        <w:rPr>
          <w:rFonts w:hint="eastAsia" w:ascii="仿宋_GB2312" w:hAnsi="仿宋_GB2312" w:eastAsia="仿宋_GB2312" w:cs="仿宋_GB2312"/>
          <w:b w:val="0"/>
          <w:bCs/>
          <w:color w:val="auto"/>
          <w:sz w:val="32"/>
          <w:szCs w:val="32"/>
          <w:highlight w:val="none"/>
          <w:shd w:val="clear" w:color="auto" w:fill="FFFFFF"/>
          <w:lang w:val="en-US" w:eastAsia="zh-CN"/>
        </w:rPr>
        <w:t>在2026年</w:t>
      </w:r>
      <w:r>
        <w:rPr>
          <w:rFonts w:hint="eastAsia" w:ascii="仿宋_GB2312" w:hAnsi="仿宋_GB2312" w:eastAsia="仿宋_GB2312" w:cs="仿宋_GB2312"/>
          <w:b w:val="0"/>
          <w:bCs/>
          <w:sz w:val="32"/>
          <w:szCs w:val="32"/>
          <w:highlight w:val="none"/>
          <w:shd w:val="clear" w:color="auto" w:fill="FFFFFF"/>
          <w:lang w:val="en-US" w:eastAsia="zh-CN"/>
        </w:rPr>
        <w:t>x月x日前到阳山县教育局基信股</w:t>
      </w:r>
      <w:r>
        <w:rPr>
          <w:rFonts w:hint="eastAsia" w:ascii="楷体" w:hAnsi="楷体" w:eastAsia="楷体" w:cs="楷体"/>
          <w:b/>
          <w:bCs w:val="0"/>
          <w:sz w:val="32"/>
          <w:szCs w:val="32"/>
          <w:highlight w:val="none"/>
          <w:shd w:val="clear" w:color="auto" w:fill="FFFFFF"/>
          <w:lang w:val="en-US" w:eastAsia="zh-CN"/>
        </w:rPr>
        <w:t>（地址：阳山县阳城镇韩愈路28号五楼）</w:t>
      </w:r>
      <w:r>
        <w:rPr>
          <w:rFonts w:hint="eastAsia" w:ascii="仿宋_GB2312" w:hAnsi="仿宋_GB2312" w:eastAsia="仿宋_GB2312" w:cs="仿宋_GB2312"/>
          <w:b w:val="0"/>
          <w:bCs/>
          <w:sz w:val="32"/>
          <w:szCs w:val="32"/>
          <w:highlight w:val="none"/>
          <w:shd w:val="clear" w:color="auto" w:fill="FFFFFF"/>
          <w:lang w:val="en-US" w:eastAsia="zh-CN"/>
        </w:rPr>
        <w:t>提出申请，并准确提供材料，逾期不予受理。原件用于核实信息，复印件用于存档。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val="0"/>
          <w:bCs/>
          <w:sz w:val="32"/>
          <w:szCs w:val="32"/>
          <w:highlight w:val="none"/>
          <w:shd w:val="clear" w:color="auto" w:fill="FFFFFF"/>
          <w:lang w:val="en-US" w:eastAsia="zh-CN"/>
        </w:rPr>
      </w:pPr>
      <w:r>
        <w:rPr>
          <w:rFonts w:hint="eastAsia" w:ascii="仿宋_GB2312" w:hAnsi="仿宋_GB2312" w:eastAsia="仿宋_GB2312" w:cs="仿宋_GB2312"/>
          <w:b w:val="0"/>
          <w:bCs/>
          <w:sz w:val="32"/>
          <w:szCs w:val="32"/>
          <w:highlight w:val="none"/>
          <w:shd w:val="clear" w:color="auto" w:fill="FFFFFF"/>
          <w:lang w:val="en-US" w:eastAsia="zh-CN"/>
        </w:rPr>
        <w:t>（三）电脑派位时间待定，录取学生入校报到时间按录取通知书执行。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（四）为做好社会监督，电脑派位招生现场将邀请公证机构人员、纪检监察人员、人大代表、政协委员、家长代表、律师代表列席，全程监督。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b w:val="0"/>
          <w:bCs/>
          <w:color w:val="auto"/>
          <w:sz w:val="32"/>
          <w:szCs w:val="32"/>
          <w:highlight w:val="none"/>
          <w:shd w:val="clear" w:color="auto" w:fill="FFFFFF"/>
          <w:lang w:val="en-US" w:eastAsia="zh-CN"/>
        </w:rPr>
      </w:pPr>
      <w:r>
        <w:rPr>
          <w:rFonts w:hint="eastAsia" w:ascii="仿宋_GB2312" w:hAnsi="仿宋_GB2312" w:eastAsia="仿宋_GB2312" w:cs="仿宋_GB2312"/>
          <w:b w:val="0"/>
          <w:bCs/>
          <w:color w:val="auto"/>
          <w:sz w:val="32"/>
          <w:szCs w:val="32"/>
          <w:highlight w:val="none"/>
          <w:shd w:val="clear" w:color="auto" w:fill="FFFFFF"/>
          <w:lang w:val="en-US" w:eastAsia="zh-CN"/>
        </w:rPr>
        <w:t>（五）教育局招生咨询、投诉电话：0763—7801102。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黑体" w:hAnsi="黑体" w:eastAsia="黑体" w:cs="黑体"/>
          <w:b w:val="0"/>
          <w:bCs/>
          <w:sz w:val="32"/>
          <w:szCs w:val="32"/>
          <w:highlight w:val="none"/>
          <w:shd w:val="clear" w:color="auto" w:fill="FFFFFF"/>
          <w:lang w:val="en-US" w:eastAsia="zh-CN"/>
        </w:rPr>
      </w:pPr>
      <w:r>
        <w:rPr>
          <w:rFonts w:hint="eastAsia" w:ascii="黑体" w:hAnsi="黑体" w:eastAsia="黑体" w:cs="黑体"/>
          <w:b w:val="0"/>
          <w:bCs/>
          <w:sz w:val="32"/>
          <w:szCs w:val="32"/>
          <w:highlight w:val="none"/>
          <w:shd w:val="clear" w:color="auto" w:fill="FFFFFF"/>
          <w:lang w:val="en-US" w:eastAsia="zh-CN"/>
        </w:rPr>
        <w:t>七、附则</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（一）本方案有效期3年，执行期间视实际情况可作调整。</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招生简章</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sz w:val="32"/>
          <w:szCs w:val="32"/>
          <w:highlight w:val="none"/>
          <w:lang w:eastAsia="zh-CN"/>
        </w:rPr>
        <w:t>阳山</w:t>
      </w:r>
      <w:r>
        <w:rPr>
          <w:rFonts w:hint="eastAsia" w:ascii="仿宋_GB2312" w:hAnsi="仿宋_GB2312" w:eastAsia="仿宋_GB2312" w:cs="仿宋_GB2312"/>
          <w:sz w:val="32"/>
          <w:szCs w:val="32"/>
          <w:highlight w:val="none"/>
        </w:rPr>
        <w:t xml:space="preserve">县教育局负责解释。  </w:t>
      </w: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shape id="_x0000_s2049"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1D7874"/>
    <w:multiLevelType w:val="singleLevel"/>
    <w:tmpl w:val="681D7874"/>
    <w:lvl w:ilvl="0" w:tentative="0">
      <w:start w:val="1"/>
      <w:numFmt w:val="decimal"/>
      <w:suff w:val="nothing"/>
      <w:lvlText w:val="（%1）"/>
      <w:lvlJc w:val="left"/>
    </w:lvl>
  </w:abstractNum>
  <w:abstractNum w:abstractNumId="1">
    <w:nsid w:val="681D79B9"/>
    <w:multiLevelType w:val="singleLevel"/>
    <w:tmpl w:val="681D79B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393B3511"/>
    <w:rsid w:val="01071EBF"/>
    <w:rsid w:val="012071E5"/>
    <w:rsid w:val="016B4A23"/>
    <w:rsid w:val="02056778"/>
    <w:rsid w:val="024C2B81"/>
    <w:rsid w:val="02564FED"/>
    <w:rsid w:val="025901E7"/>
    <w:rsid w:val="03113A4A"/>
    <w:rsid w:val="04824D99"/>
    <w:rsid w:val="048634E8"/>
    <w:rsid w:val="04CA1866"/>
    <w:rsid w:val="04F5303D"/>
    <w:rsid w:val="05CF1E17"/>
    <w:rsid w:val="05F66454"/>
    <w:rsid w:val="06316926"/>
    <w:rsid w:val="063A14C7"/>
    <w:rsid w:val="064A1761"/>
    <w:rsid w:val="0650366A"/>
    <w:rsid w:val="07D76969"/>
    <w:rsid w:val="085E102C"/>
    <w:rsid w:val="088B2FD3"/>
    <w:rsid w:val="08B73A59"/>
    <w:rsid w:val="08FC793D"/>
    <w:rsid w:val="095344DF"/>
    <w:rsid w:val="0B953BA4"/>
    <w:rsid w:val="0D3D6576"/>
    <w:rsid w:val="0D820BDD"/>
    <w:rsid w:val="0E210B49"/>
    <w:rsid w:val="0E4C1E01"/>
    <w:rsid w:val="0E5004E0"/>
    <w:rsid w:val="0E61662D"/>
    <w:rsid w:val="0F220B5F"/>
    <w:rsid w:val="0F60051A"/>
    <w:rsid w:val="0F611949"/>
    <w:rsid w:val="0F942BE4"/>
    <w:rsid w:val="0FD079FE"/>
    <w:rsid w:val="103D0DBC"/>
    <w:rsid w:val="118C5902"/>
    <w:rsid w:val="124C2311"/>
    <w:rsid w:val="126947DF"/>
    <w:rsid w:val="13D77899"/>
    <w:rsid w:val="15D45E15"/>
    <w:rsid w:val="16F220B5"/>
    <w:rsid w:val="199770A8"/>
    <w:rsid w:val="19F1142C"/>
    <w:rsid w:val="1AA17A88"/>
    <w:rsid w:val="1AEB30E4"/>
    <w:rsid w:val="1C230E21"/>
    <w:rsid w:val="1CBE08CE"/>
    <w:rsid w:val="1CF0398D"/>
    <w:rsid w:val="1D100284"/>
    <w:rsid w:val="1D641BF0"/>
    <w:rsid w:val="1D8C089A"/>
    <w:rsid w:val="1DC92A70"/>
    <w:rsid w:val="1E2E2CAD"/>
    <w:rsid w:val="1E7C4D9A"/>
    <w:rsid w:val="1F193CAE"/>
    <w:rsid w:val="1FC10D71"/>
    <w:rsid w:val="1FDD1370"/>
    <w:rsid w:val="203D7274"/>
    <w:rsid w:val="21184C30"/>
    <w:rsid w:val="21D3730A"/>
    <w:rsid w:val="21D71229"/>
    <w:rsid w:val="22045FD1"/>
    <w:rsid w:val="2228513C"/>
    <w:rsid w:val="22654B2B"/>
    <w:rsid w:val="22EE45DF"/>
    <w:rsid w:val="23716DCE"/>
    <w:rsid w:val="239944D8"/>
    <w:rsid w:val="240D3E0E"/>
    <w:rsid w:val="242030E3"/>
    <w:rsid w:val="24F536AF"/>
    <w:rsid w:val="25036248"/>
    <w:rsid w:val="25675F6C"/>
    <w:rsid w:val="258404F0"/>
    <w:rsid w:val="26975790"/>
    <w:rsid w:val="26DC682B"/>
    <w:rsid w:val="2780475C"/>
    <w:rsid w:val="28490223"/>
    <w:rsid w:val="28904F00"/>
    <w:rsid w:val="289F1940"/>
    <w:rsid w:val="28E07281"/>
    <w:rsid w:val="28E726AB"/>
    <w:rsid w:val="28F22C3A"/>
    <w:rsid w:val="290179D1"/>
    <w:rsid w:val="29134853"/>
    <w:rsid w:val="291E1405"/>
    <w:rsid w:val="29365CAD"/>
    <w:rsid w:val="29521D5A"/>
    <w:rsid w:val="2A242D99"/>
    <w:rsid w:val="2AB61621"/>
    <w:rsid w:val="2ACD7048"/>
    <w:rsid w:val="2B584546"/>
    <w:rsid w:val="2C4B2E55"/>
    <w:rsid w:val="2C6A7D6E"/>
    <w:rsid w:val="2C8D449A"/>
    <w:rsid w:val="2EBF6A64"/>
    <w:rsid w:val="2EDC46F3"/>
    <w:rsid w:val="2F23731B"/>
    <w:rsid w:val="2FEF73B5"/>
    <w:rsid w:val="309D3B32"/>
    <w:rsid w:val="30E254B5"/>
    <w:rsid w:val="32565DDB"/>
    <w:rsid w:val="32851872"/>
    <w:rsid w:val="33220A9A"/>
    <w:rsid w:val="33261778"/>
    <w:rsid w:val="33DF62B0"/>
    <w:rsid w:val="34A22AE6"/>
    <w:rsid w:val="34ED42D7"/>
    <w:rsid w:val="362C0400"/>
    <w:rsid w:val="363E0309"/>
    <w:rsid w:val="36815C95"/>
    <w:rsid w:val="36C02E61"/>
    <w:rsid w:val="37C979AA"/>
    <w:rsid w:val="393B3511"/>
    <w:rsid w:val="397438EC"/>
    <w:rsid w:val="39874FE4"/>
    <w:rsid w:val="39BD6FC6"/>
    <w:rsid w:val="39FE0170"/>
    <w:rsid w:val="3A8B05AA"/>
    <w:rsid w:val="3B3E67FA"/>
    <w:rsid w:val="3B4C4CD0"/>
    <w:rsid w:val="3CBE4A72"/>
    <w:rsid w:val="3D131E06"/>
    <w:rsid w:val="3D1E25C8"/>
    <w:rsid w:val="3EFA0381"/>
    <w:rsid w:val="3F497D47"/>
    <w:rsid w:val="3F4E433C"/>
    <w:rsid w:val="3F4E53F3"/>
    <w:rsid w:val="3F9309E2"/>
    <w:rsid w:val="3F940863"/>
    <w:rsid w:val="416A4CCE"/>
    <w:rsid w:val="41AF3E7D"/>
    <w:rsid w:val="41B95FB7"/>
    <w:rsid w:val="41DC029B"/>
    <w:rsid w:val="42B8306B"/>
    <w:rsid w:val="43390B05"/>
    <w:rsid w:val="43AD2714"/>
    <w:rsid w:val="43CF1311"/>
    <w:rsid w:val="44A14517"/>
    <w:rsid w:val="460A46DC"/>
    <w:rsid w:val="460B3084"/>
    <w:rsid w:val="46173BD8"/>
    <w:rsid w:val="46291A2B"/>
    <w:rsid w:val="46634D06"/>
    <w:rsid w:val="474760DE"/>
    <w:rsid w:val="47C076C6"/>
    <w:rsid w:val="498757C2"/>
    <w:rsid w:val="499866DB"/>
    <w:rsid w:val="49AB04EC"/>
    <w:rsid w:val="49B06B72"/>
    <w:rsid w:val="4AB767B4"/>
    <w:rsid w:val="4C140F89"/>
    <w:rsid w:val="4C5C5856"/>
    <w:rsid w:val="4DEF1DA9"/>
    <w:rsid w:val="4E0E2C9E"/>
    <w:rsid w:val="4E547B90"/>
    <w:rsid w:val="4E7E09D4"/>
    <w:rsid w:val="4F147451"/>
    <w:rsid w:val="4F936668"/>
    <w:rsid w:val="504812C4"/>
    <w:rsid w:val="509701DD"/>
    <w:rsid w:val="509E234B"/>
    <w:rsid w:val="50B76287"/>
    <w:rsid w:val="50FC206C"/>
    <w:rsid w:val="51DF2E13"/>
    <w:rsid w:val="51F8100B"/>
    <w:rsid w:val="522378D0"/>
    <w:rsid w:val="524A188F"/>
    <w:rsid w:val="525717B3"/>
    <w:rsid w:val="52E10F88"/>
    <w:rsid w:val="52EE2438"/>
    <w:rsid w:val="531B45E5"/>
    <w:rsid w:val="534244A5"/>
    <w:rsid w:val="534F7EFC"/>
    <w:rsid w:val="535E0D40"/>
    <w:rsid w:val="53DB76E5"/>
    <w:rsid w:val="542D6DA9"/>
    <w:rsid w:val="55EE2013"/>
    <w:rsid w:val="561B7151"/>
    <w:rsid w:val="561B76C1"/>
    <w:rsid w:val="56372EBB"/>
    <w:rsid w:val="56DD2A92"/>
    <w:rsid w:val="56F03CB1"/>
    <w:rsid w:val="57C26F65"/>
    <w:rsid w:val="58276BC9"/>
    <w:rsid w:val="584F56B8"/>
    <w:rsid w:val="58BD5526"/>
    <w:rsid w:val="58D376CA"/>
    <w:rsid w:val="58F90F8D"/>
    <w:rsid w:val="59AA340D"/>
    <w:rsid w:val="59D32876"/>
    <w:rsid w:val="59F27FBC"/>
    <w:rsid w:val="5A93788B"/>
    <w:rsid w:val="5AC71116"/>
    <w:rsid w:val="5AF958C1"/>
    <w:rsid w:val="5C294428"/>
    <w:rsid w:val="5CBB2CC1"/>
    <w:rsid w:val="5CFB6C46"/>
    <w:rsid w:val="5D162742"/>
    <w:rsid w:val="5D747DC1"/>
    <w:rsid w:val="5E6E2478"/>
    <w:rsid w:val="5E9033B3"/>
    <w:rsid w:val="5EAF3C67"/>
    <w:rsid w:val="5F343EC1"/>
    <w:rsid w:val="616C2136"/>
    <w:rsid w:val="61EF144C"/>
    <w:rsid w:val="620948E3"/>
    <w:rsid w:val="6284384E"/>
    <w:rsid w:val="62CD02EF"/>
    <w:rsid w:val="633F179C"/>
    <w:rsid w:val="63B560C8"/>
    <w:rsid w:val="64163EB0"/>
    <w:rsid w:val="642B3DFE"/>
    <w:rsid w:val="64FB1DF2"/>
    <w:rsid w:val="6538251C"/>
    <w:rsid w:val="658F5F9D"/>
    <w:rsid w:val="66E16484"/>
    <w:rsid w:val="67D121E0"/>
    <w:rsid w:val="68B07650"/>
    <w:rsid w:val="691E2427"/>
    <w:rsid w:val="69472A0E"/>
    <w:rsid w:val="694E0453"/>
    <w:rsid w:val="6AA856EB"/>
    <w:rsid w:val="6C1C72EC"/>
    <w:rsid w:val="6C9E329F"/>
    <w:rsid w:val="6E9F158A"/>
    <w:rsid w:val="6EBB0EBA"/>
    <w:rsid w:val="6ECC157B"/>
    <w:rsid w:val="6EEB5667"/>
    <w:rsid w:val="6F0B5DC3"/>
    <w:rsid w:val="6F1F5DC3"/>
    <w:rsid w:val="6FA62E22"/>
    <w:rsid w:val="6FD46527"/>
    <w:rsid w:val="6FF808C2"/>
    <w:rsid w:val="707753B0"/>
    <w:rsid w:val="711B3F16"/>
    <w:rsid w:val="71717B98"/>
    <w:rsid w:val="7305378B"/>
    <w:rsid w:val="73604B8D"/>
    <w:rsid w:val="73A409C9"/>
    <w:rsid w:val="74951F55"/>
    <w:rsid w:val="74DB5323"/>
    <w:rsid w:val="7503687C"/>
    <w:rsid w:val="75A47258"/>
    <w:rsid w:val="75F2660E"/>
    <w:rsid w:val="76047E7A"/>
    <w:rsid w:val="767223DF"/>
    <w:rsid w:val="773C5A30"/>
    <w:rsid w:val="77D16EA3"/>
    <w:rsid w:val="78211A30"/>
    <w:rsid w:val="791207E5"/>
    <w:rsid w:val="795E1855"/>
    <w:rsid w:val="79E37B88"/>
    <w:rsid w:val="79F32A06"/>
    <w:rsid w:val="7A0C70A2"/>
    <w:rsid w:val="7A2C6388"/>
    <w:rsid w:val="7A326494"/>
    <w:rsid w:val="7A686D20"/>
    <w:rsid w:val="7A6A539B"/>
    <w:rsid w:val="7B14377D"/>
    <w:rsid w:val="7B652283"/>
    <w:rsid w:val="7C7A7758"/>
    <w:rsid w:val="7CCE274E"/>
    <w:rsid w:val="7D483B2C"/>
    <w:rsid w:val="7D8A2032"/>
    <w:rsid w:val="7E2A386F"/>
    <w:rsid w:val="7F007AE5"/>
    <w:rsid w:val="7F3D4DBC"/>
    <w:rsid w:val="7FC74E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9">
    <w:name w:val="正文 New New New New New New"/>
    <w:qFormat/>
    <w:uiPriority w:val="0"/>
    <w:pPr>
      <w:widowControl w:val="0"/>
      <w:jc w:val="both"/>
    </w:pPr>
    <w:rPr>
      <w:rFonts w:ascii="Times New Roman" w:hAnsi="Times New Roman" w:eastAsia="宋体" w:cs="黑体"/>
      <w:kern w:val="2"/>
      <w:sz w:val="21"/>
      <w:lang w:val="en-US" w:eastAsia="zh-CN" w:bidi="ar-SA"/>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2025-04-22T02:20:00Z</dcterms:created>
  <dc:creator>Administrator</dc:creator>
  <cp:lastModifiedBy>lenovo</cp:lastModifiedBy>
  <cp:lastPrinted>2025-05-12T00:59:00Z</cp:lastPrinted>
  <dcterms:modified xsi:type="dcterms:W3CDTF">2026-06-01T07:35:11Z</dcterms:modified>
  <dc:title>阳山县县城初中七年级新生招生办法（试行）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7CFDA2123720404EAA12BA911ECDA0F1</vt:lpwstr>
  </property>
</Properties>
</file>